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9307C5">
        <w:rPr>
          <w:sz w:val="28"/>
          <w:szCs w:val="28"/>
        </w:rPr>
        <w:t>БАЛКО-ГРУЗСКОЕ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9307C5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9307C5">
        <w:rPr>
          <w:b/>
          <w:sz w:val="28"/>
          <w:szCs w:val="28"/>
        </w:rPr>
        <w:t>Балко-Грузского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9307C5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  <w:t>«__» _______ 20__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9307C5">
        <w:rPr>
          <w:sz w:val="28"/>
          <w:szCs w:val="28"/>
        </w:rPr>
        <w:t>Балко-Грузского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9307C5">
        <w:rPr>
          <w:sz w:val="28"/>
          <w:szCs w:val="28"/>
        </w:rPr>
        <w:t>Балко-Грузского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9307C5">
        <w:rPr>
          <w:sz w:val="28"/>
          <w:szCs w:val="28"/>
        </w:rPr>
        <w:t>Балко-Грузского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401D1E" w:rsidRPr="00A12B77" w:rsidRDefault="00401D1E" w:rsidP="00401D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Собрания депутатов Балко-Грузского сельского поселения от 01.09.2016г. № 132 «</w:t>
      </w:r>
      <w:r w:rsidRPr="00401D1E">
        <w:rPr>
          <w:sz w:val="28"/>
          <w:szCs w:val="28"/>
        </w:rPr>
        <w:t>О порядке проведения конкурса на</w:t>
      </w:r>
      <w:r>
        <w:rPr>
          <w:sz w:val="28"/>
          <w:szCs w:val="28"/>
        </w:rPr>
        <w:t xml:space="preserve"> должность главы Администрации </w:t>
      </w:r>
      <w:r w:rsidRPr="00401D1E">
        <w:rPr>
          <w:sz w:val="28"/>
          <w:szCs w:val="28"/>
        </w:rPr>
        <w:t>Балко-Грузского сельского поселения</w:t>
      </w:r>
      <w:r>
        <w:rPr>
          <w:sz w:val="28"/>
          <w:szCs w:val="28"/>
        </w:rPr>
        <w:t>» утратило силу.</w:t>
      </w:r>
    </w:p>
    <w:p w:rsidR="00086CA3" w:rsidRPr="00A12B77" w:rsidRDefault="00824AF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401D1E">
      <w:pPr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3375"/>
        <w:gridCol w:w="3406"/>
      </w:tblGrid>
      <w:tr w:rsidR="002E217C" w:rsidRPr="00A12B77" w:rsidTr="00DF1265">
        <w:tc>
          <w:tcPr>
            <w:tcW w:w="3473" w:type="dxa"/>
          </w:tcPr>
          <w:p w:rsidR="002E217C" w:rsidRPr="00A12B77" w:rsidRDefault="008A2EEB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9307C5">
              <w:rPr>
                <w:sz w:val="28"/>
                <w:szCs w:val="28"/>
              </w:rPr>
              <w:t>Балко-Грузского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9307C5" w:rsidRDefault="009307C5" w:rsidP="00930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9307C5" w:rsidRDefault="009307C5" w:rsidP="009307C5">
            <w:pPr>
              <w:rPr>
                <w:sz w:val="28"/>
                <w:szCs w:val="28"/>
              </w:rPr>
            </w:pPr>
          </w:p>
          <w:p w:rsidR="009307C5" w:rsidRDefault="009307C5" w:rsidP="009307C5">
            <w:pPr>
              <w:rPr>
                <w:sz w:val="28"/>
                <w:szCs w:val="28"/>
              </w:rPr>
            </w:pPr>
          </w:p>
          <w:p w:rsidR="002E217C" w:rsidRPr="00A12B77" w:rsidRDefault="009307C5" w:rsidP="00930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А. Г. Романов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374920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307C5">
        <w:rPr>
          <w:sz w:val="28"/>
          <w:szCs w:val="28"/>
        </w:rPr>
        <w:t>. Мирный</w:t>
      </w:r>
    </w:p>
    <w:p w:rsidR="00B326B5" w:rsidRPr="00A12B77" w:rsidRDefault="00A90CEB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 20__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№ _____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4AF3">
        <w:rPr>
          <w:rFonts w:ascii="Times New Roman" w:hAnsi="Times New Roman" w:cs="Times New Roman"/>
          <w:sz w:val="28"/>
          <w:szCs w:val="28"/>
        </w:rPr>
        <w:t>Егорлыкского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24AF3">
        <w:rPr>
          <w:rFonts w:ascii="Times New Roman" w:hAnsi="Times New Roman" w:cs="Times New Roman"/>
          <w:sz w:val="28"/>
          <w:szCs w:val="28"/>
        </w:rPr>
        <w:t>Егорлыкского</w:t>
      </w:r>
      <w:bookmarkStart w:id="0" w:name="_GoBack"/>
      <w:bookmarkEnd w:id="0"/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9307C5">
        <w:rPr>
          <w:sz w:val="28"/>
          <w:szCs w:val="28"/>
        </w:rPr>
        <w:t>Балко-Грузского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9307C5">
        <w:rPr>
          <w:rFonts w:eastAsia="Arial"/>
          <w:kern w:val="0"/>
          <w:sz w:val="28"/>
          <w:szCs w:val="28"/>
        </w:rPr>
        <w:t>Балко-Грузское</w:t>
      </w:r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 xml:space="preserve">, установленной уполномоченным Правительством Российской Федерации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847081">
        <w:rPr>
          <w:rFonts w:ascii="Times New Roman" w:hAnsi="Times New Roman" w:cs="Times New Roman"/>
          <w:sz w:val="28"/>
          <w:szCs w:val="28"/>
        </w:rPr>
        <w:t xml:space="preserve">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847081">
        <w:rPr>
          <w:rFonts w:ascii="Times New Roman" w:hAnsi="Times New Roman" w:cs="Times New Roman"/>
          <w:sz w:val="28"/>
          <w:szCs w:val="28"/>
        </w:rPr>
        <w:t xml:space="preserve">   </w:t>
      </w:r>
      <w:r w:rsidRPr="00356CD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56CD3">
        <w:rPr>
          <w:rFonts w:ascii="Times New Roman" w:hAnsi="Times New Roman" w:cs="Times New Roman"/>
          <w:sz w:val="28"/>
          <w:szCs w:val="28"/>
        </w:rPr>
        <w:t>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 по их мнению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9307C5">
        <w:rPr>
          <w:rFonts w:eastAsia="Calibri"/>
          <w:kern w:val="0"/>
          <w:sz w:val="28"/>
          <w:szCs w:val="28"/>
          <w:lang w:eastAsia="en-US"/>
        </w:rPr>
        <w:t>Балко-Грузского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307C5">
        <w:rPr>
          <w:rFonts w:eastAsia="Calibri"/>
          <w:kern w:val="0"/>
          <w:sz w:val="28"/>
          <w:szCs w:val="28"/>
          <w:lang w:eastAsia="en-US"/>
        </w:rPr>
        <w:t>Балко-Грузского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307C5">
        <w:rPr>
          <w:rFonts w:eastAsia="Calibri"/>
          <w:kern w:val="0"/>
          <w:sz w:val="28"/>
          <w:szCs w:val="28"/>
          <w:lang w:eastAsia="en-US"/>
        </w:rPr>
        <w:t>Балко-Грузского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307C5">
        <w:rPr>
          <w:rFonts w:ascii="Times New Roman" w:hAnsi="Times New Roman" w:cs="Times New Roman"/>
          <w:sz w:val="28"/>
          <w:szCs w:val="28"/>
        </w:rPr>
        <w:t>Балко-</w:t>
      </w:r>
      <w:r w:rsidR="009307C5">
        <w:rPr>
          <w:rFonts w:ascii="Times New Roman" w:hAnsi="Times New Roman" w:cs="Times New Roman"/>
          <w:sz w:val="28"/>
          <w:szCs w:val="28"/>
        </w:rPr>
        <w:lastRenderedPageBreak/>
        <w:t>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9307C5">
        <w:rPr>
          <w:rFonts w:ascii="Times New Roman" w:hAnsi="Times New Roman" w:cs="Times New Roman"/>
          <w:sz w:val="24"/>
          <w:szCs w:val="24"/>
        </w:rPr>
        <w:t>Балко-Грузского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9307C5">
        <w:rPr>
          <w:rFonts w:ascii="Times New Roman" w:hAnsi="Times New Roman" w:cs="Times New Roman"/>
          <w:sz w:val="24"/>
          <w:szCs w:val="24"/>
        </w:rPr>
        <w:t>Балко-Грузского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307C5">
        <w:rPr>
          <w:rFonts w:ascii="Times New Roman" w:hAnsi="Times New Roman" w:cs="Times New Roman"/>
          <w:sz w:val="28"/>
          <w:szCs w:val="28"/>
        </w:rPr>
        <w:t>Балко-Грузского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9307C5">
        <w:rPr>
          <w:bCs/>
          <w:sz w:val="28"/>
          <w:szCs w:val="28"/>
        </w:rPr>
        <w:t>Балко-Грузского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9307C5">
        <w:rPr>
          <w:sz w:val="28"/>
          <w:szCs w:val="28"/>
        </w:rPr>
        <w:t>Балко-Грузского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9307C5">
        <w:rPr>
          <w:sz w:val="28"/>
          <w:szCs w:val="28"/>
        </w:rPr>
        <w:t>Балко-Грузское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9307C5">
        <w:rPr>
          <w:sz w:val="28"/>
          <w:szCs w:val="28"/>
        </w:rPr>
        <w:t>Балко-Грузского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9307C5">
        <w:rPr>
          <w:sz w:val="28"/>
          <w:szCs w:val="28"/>
        </w:rPr>
        <w:t>Балко-Грузского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9307C5">
        <w:rPr>
          <w:sz w:val="28"/>
          <w:szCs w:val="28"/>
        </w:rPr>
        <w:t>Балко-Грузского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9307C5">
        <w:rPr>
          <w:sz w:val="28"/>
          <w:szCs w:val="28"/>
        </w:rPr>
        <w:t>Балко-Грузского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9307C5">
        <w:rPr>
          <w:sz w:val="28"/>
          <w:szCs w:val="28"/>
        </w:rPr>
        <w:t>Балко-Грузского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9307C5">
        <w:rPr>
          <w:sz w:val="28"/>
          <w:szCs w:val="28"/>
        </w:rPr>
        <w:t>Балко-Грузского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9307C5">
        <w:rPr>
          <w:sz w:val="28"/>
          <w:szCs w:val="28"/>
        </w:rPr>
        <w:t>Балко-Грузского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9307C5">
        <w:rPr>
          <w:sz w:val="28"/>
          <w:szCs w:val="28"/>
        </w:rPr>
        <w:t>Балко-Грузское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9307C5">
        <w:rPr>
          <w:sz w:val="28"/>
          <w:szCs w:val="28"/>
        </w:rPr>
        <w:t>Балко-Грузского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9307C5">
        <w:rPr>
          <w:sz w:val="28"/>
          <w:szCs w:val="28"/>
        </w:rPr>
        <w:t>Балко-Грузского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9307C5">
        <w:rPr>
          <w:sz w:val="28"/>
          <w:szCs w:val="28"/>
        </w:rPr>
        <w:t>Балко-Грузского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9307C5">
        <w:rPr>
          <w:sz w:val="28"/>
          <w:szCs w:val="28"/>
        </w:rPr>
        <w:t>Балко-Грузского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9307C5">
        <w:rPr>
          <w:sz w:val="28"/>
          <w:szCs w:val="28"/>
        </w:rPr>
        <w:t>Балко-Грузское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1E0" w:rsidRDefault="006A31E0" w:rsidP="008622F8">
      <w:r>
        <w:separator/>
      </w:r>
    </w:p>
  </w:endnote>
  <w:endnote w:type="continuationSeparator" w:id="0">
    <w:p w:rsidR="006A31E0" w:rsidRDefault="006A31E0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AF3">
          <w:rPr>
            <w:noProof/>
          </w:rPr>
          <w:t>15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1E0" w:rsidRDefault="006A31E0" w:rsidP="008622F8">
      <w:r>
        <w:separator/>
      </w:r>
    </w:p>
  </w:footnote>
  <w:footnote w:type="continuationSeparator" w:id="0">
    <w:p w:rsidR="006A31E0" w:rsidRDefault="006A31E0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AB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68EC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177E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7492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1D1E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31E0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4AF3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307C5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BE9B"/>
  <w15:docId w15:val="{9263EA5C-7961-4673-993E-CA0C7B5A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B26D6-26F7-40FE-B812-77DF7761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4550</Words>
  <Characters>25938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2</cp:revision>
  <cp:lastPrinted>2015-01-20T13:42:00Z</cp:lastPrinted>
  <dcterms:created xsi:type="dcterms:W3CDTF">2021-08-03T07:12:00Z</dcterms:created>
  <dcterms:modified xsi:type="dcterms:W3CDTF">2021-08-03T07:12:00Z</dcterms:modified>
</cp:coreProperties>
</file>