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3" w:rsidRDefault="002C4E63" w:rsidP="002C4E63">
      <w:pPr>
        <w:tabs>
          <w:tab w:val="left" w:pos="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C4E63" w:rsidRPr="002C4E63" w:rsidRDefault="002C4E63" w:rsidP="002C4E63">
      <w:pPr>
        <w:tabs>
          <w:tab w:val="left" w:pos="0"/>
          <w:tab w:val="left" w:pos="27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 обсуждения: 02.07.2020- Конец обсуждения 01.08.2020</w:t>
      </w:r>
    </w:p>
    <w:p w:rsidR="002C4E63" w:rsidRDefault="002C4E63" w:rsidP="002C4E63">
      <w:pPr>
        <w:tabs>
          <w:tab w:val="left" w:pos="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E63" w:rsidRDefault="002C4E63" w:rsidP="002C4E63">
      <w:pPr>
        <w:tabs>
          <w:tab w:val="left" w:pos="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E63" w:rsidRPr="002C4E63" w:rsidRDefault="002C4E63" w:rsidP="002C4E63">
      <w:pPr>
        <w:tabs>
          <w:tab w:val="left" w:pos="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«БАЛКО-ГРУЗСКОЕ СЕЛЬСКОЕ ПОСЕЛЕНИЕ»</w:t>
      </w:r>
    </w:p>
    <w:p w:rsidR="002C4E63" w:rsidRPr="002C4E63" w:rsidRDefault="002C4E63" w:rsidP="002C4E63">
      <w:pPr>
        <w:tabs>
          <w:tab w:val="left" w:pos="0"/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БАЛКО-ГРУЗСКОГО СЕЛЬСКОГО ПОСЕЛЕНИЯ</w:t>
      </w:r>
    </w:p>
    <w:p w:rsidR="002C4E63" w:rsidRPr="002C4E63" w:rsidRDefault="002C4E63" w:rsidP="002C4E63">
      <w:pPr>
        <w:tabs>
          <w:tab w:val="left" w:pos="0"/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63" w:rsidRPr="002C4E63" w:rsidRDefault="002C4E63" w:rsidP="002C4E63">
      <w:pPr>
        <w:tabs>
          <w:tab w:val="left" w:pos="0"/>
          <w:tab w:val="left" w:pos="67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2C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ПОСТАНОВЛЕНИЕ- ПРОЕКТ</w:t>
      </w:r>
    </w:p>
    <w:p w:rsidR="002C4E63" w:rsidRPr="002C4E63" w:rsidRDefault="002C4E63" w:rsidP="002C4E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24" w:type="dxa"/>
        <w:tblLook w:val="01E0" w:firstRow="1" w:lastRow="1" w:firstColumn="1" w:lastColumn="1" w:noHBand="0" w:noVBand="0"/>
      </w:tblPr>
      <w:tblGrid>
        <w:gridCol w:w="4553"/>
        <w:gridCol w:w="2601"/>
        <w:gridCol w:w="2870"/>
      </w:tblGrid>
      <w:tr w:rsidR="002C4E63" w:rsidRPr="002C4E63" w:rsidTr="00C80205">
        <w:trPr>
          <w:trHeight w:val="545"/>
        </w:trPr>
        <w:tc>
          <w:tcPr>
            <w:tcW w:w="4553" w:type="dxa"/>
          </w:tcPr>
          <w:p w:rsidR="002C4E63" w:rsidRPr="002C4E63" w:rsidRDefault="002C4E63" w:rsidP="002C4E63">
            <w:pPr>
              <w:tabs>
                <w:tab w:val="left" w:pos="0"/>
              </w:tabs>
              <w:spacing w:before="40"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          »                  2020 года</w:t>
            </w:r>
          </w:p>
        </w:tc>
        <w:tc>
          <w:tcPr>
            <w:tcW w:w="2601" w:type="dxa"/>
          </w:tcPr>
          <w:p w:rsidR="002C4E63" w:rsidRPr="002C4E63" w:rsidRDefault="002C4E63" w:rsidP="002C4E63">
            <w:pPr>
              <w:tabs>
                <w:tab w:val="left" w:pos="0"/>
              </w:tabs>
              <w:spacing w:before="40"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№ 00</w:t>
            </w:r>
          </w:p>
        </w:tc>
        <w:tc>
          <w:tcPr>
            <w:tcW w:w="2870" w:type="dxa"/>
          </w:tcPr>
          <w:p w:rsidR="002C4E63" w:rsidRPr="002C4E63" w:rsidRDefault="002C4E63" w:rsidP="002C4E63">
            <w:pPr>
              <w:tabs>
                <w:tab w:val="left" w:pos="0"/>
              </w:tabs>
              <w:spacing w:before="40" w:after="0"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2C4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х.Мирный</w:t>
            </w:r>
            <w:proofErr w:type="spellEnd"/>
          </w:p>
        </w:tc>
      </w:tr>
    </w:tbl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-Грузского сельского поселения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14.11.2018г. № 195 «Об утверждении административного регламента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предоставлению</w:t>
      </w:r>
      <w:proofErr w:type="gramEnd"/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справок»</w:t>
      </w:r>
    </w:p>
    <w:p w:rsidR="002C4E63" w:rsidRPr="002C4E63" w:rsidRDefault="002C4E63" w:rsidP="002C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E63" w:rsidRPr="002C4E63" w:rsidRDefault="002C4E63" w:rsidP="002C4E63">
      <w:pPr>
        <w:tabs>
          <w:tab w:val="left" w:pos="0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27.07.2010 № 210-ФЗ «Об организации предоставления государственных и муниципальных услуг», Федеральным  Законом  от 06.10.2003 года №131-ФЗ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 поселения   № 166 от 11.10.2018 г. «Об утверждении реестра муниципальных услуг (функций) в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-Грузском сельском поселении», руководствуясь Уставом муниципального образования  «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-Грузское сельское поселение»:</w:t>
      </w:r>
    </w:p>
    <w:p w:rsidR="002C4E63" w:rsidRPr="002C4E63" w:rsidRDefault="002C4E63" w:rsidP="002C4E63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Внести следующие изменения в Постановление Администрации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-Грузского сельского поселения от 14.11.2018 г № 195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административного регламента по предоставлению муниципальной услуги «Выдача справок</w:t>
      </w:r>
      <w:proofErr w:type="gramStart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:</w:t>
      </w:r>
      <w:proofErr w:type="gramEnd"/>
    </w:p>
    <w:p w:rsidR="002C4E63" w:rsidRPr="002C4E63" w:rsidRDefault="002C4E63" w:rsidP="002C4E63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Раздел 5 административного регламента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«Выдача справок»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утвержденного постановлением Администрации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-Грузского сельского поселения от 14.11.2018г № 195</w:t>
      </w:r>
      <w:r w:rsidRPr="002C4E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2C4E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2C4E6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изложить в следующей редакции: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«5».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E63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5.1.  Информация для заявителей об их праве подать жалобу на решение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Заявитель имеет право в досудебном (внесудебном) порядке обратиться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с жалобой на действия (бездействие) и решения, осуществляемые (принятые)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5.2.  Предмет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(уведомления, обращения, запроса) заявителя о предоставлении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5.3. 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 – Главе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5.4.  Порядок подачи 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портала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поселения, Портала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специалистов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действием (бездействием) специалистов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личную подпись заявителя, либо его уполномоченного представителя.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567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5.5.  Сроки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подлежит регистрации не позднее следующего рабочего дня с момента ее поступления.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5.6. 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5.7. Результат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об удовлетворении жалобы;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об отказе в удовлетворении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5.8.  Порядок информирования заявителя о результатах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5.7 раздела 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 – при наличии) его должностного лица, принявшего решение по жалобе;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</w:t>
      </w:r>
      <w:proofErr w:type="gramStart"/>
      <w:r w:rsidRPr="002C4E63">
        <w:rPr>
          <w:rFonts w:ascii="Times New Roman" w:eastAsia="Times New Roman" w:hAnsi="Times New Roman" w:cs="Times New Roman"/>
          <w:sz w:val="28"/>
          <w:szCs w:val="28"/>
        </w:rPr>
        <w:t>получения  муниципальной</w:t>
      </w:r>
      <w:proofErr w:type="gram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 Отказ в удовлетворении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-Грузского сельского поселения, руководитель МФЦ, отказывают в удовлетворении жалобы в следующих случаях:</w:t>
      </w:r>
    </w:p>
    <w:p w:rsidR="002C4E63" w:rsidRPr="002C4E63" w:rsidRDefault="002C4E63" w:rsidP="002C4E63">
      <w:pPr>
        <w:tabs>
          <w:tab w:val="left" w:pos="0"/>
          <w:tab w:val="left" w:pos="851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5.9.1. Наличие вступившего в законную силу решения суда, арбитражного суда по жалобе о том же предмете и по тем же основаниям.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5.9.3.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5.10. Оставление жалобы без ответа.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поселения, руководитель </w:t>
      </w:r>
      <w:proofErr w:type="gramStart"/>
      <w:r w:rsidRPr="002C4E63">
        <w:rPr>
          <w:rFonts w:ascii="Times New Roman" w:eastAsia="Times New Roman" w:hAnsi="Times New Roman" w:cs="Times New Roman"/>
          <w:sz w:val="28"/>
          <w:szCs w:val="28"/>
        </w:rPr>
        <w:t>МФЦ,  могут</w:t>
      </w:r>
      <w:proofErr w:type="gram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 оставить жалобу без ответа в следующих случаях: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lastRenderedPageBreak/>
        <w:t>5.11.  Порядок обжалования решения по жалобе.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Принятое в соответствии с пунктом 5.7. раздела 5 административного регламента решение может быть обжаловано в судебном порядке.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5.12.  Право заявителя на получение информации и документов, необходимых для обоснования 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5.13.  Способы информирования заявителей о порядке подачи и рассмотрения жалобы.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85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официальном портале Администрации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Балко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 xml:space="preserve">-Грузского сельского поселения, Портале </w:t>
      </w:r>
      <w:proofErr w:type="spellStart"/>
      <w:r w:rsidRPr="002C4E63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2C4E6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92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left="92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C4E63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после официального опубликования.</w:t>
      </w: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C4E63" w:rsidRPr="002C4E63" w:rsidRDefault="002C4E63" w:rsidP="002C4E63">
      <w:pPr>
        <w:tabs>
          <w:tab w:val="left" w:pos="0"/>
          <w:tab w:val="left" w:pos="1134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970"/>
        <w:gridCol w:w="4941"/>
      </w:tblGrid>
      <w:tr w:rsidR="002C4E63" w:rsidRPr="002C4E63" w:rsidTr="00C80205">
        <w:trPr>
          <w:trHeight w:val="1033"/>
        </w:trPr>
        <w:tc>
          <w:tcPr>
            <w:tcW w:w="4970" w:type="dxa"/>
          </w:tcPr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Глава Администрации</w:t>
            </w: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Балко</w:t>
            </w:r>
            <w:proofErr w:type="spellEnd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-Грузского </w:t>
            </w:r>
          </w:p>
          <w:p w:rsidR="002C4E63" w:rsidRPr="002C4E63" w:rsidRDefault="002C4E63" w:rsidP="002C4E63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сельского поселения                                          </w:t>
            </w:r>
          </w:p>
        </w:tc>
        <w:tc>
          <w:tcPr>
            <w:tcW w:w="4941" w:type="dxa"/>
          </w:tcPr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E63" w:rsidRPr="002C4E63" w:rsidRDefault="002C4E63" w:rsidP="002C4E63">
            <w:pPr>
              <w:tabs>
                <w:tab w:val="left" w:pos="0"/>
              </w:tabs>
              <w:snapToGrid w:val="0"/>
              <w:spacing w:after="200"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2C4E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2C4E63" w:rsidRPr="002C4E63" w:rsidRDefault="002C4E63" w:rsidP="002C4E63">
      <w:pPr>
        <w:tabs>
          <w:tab w:val="left" w:pos="0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2C4E63" w:rsidRPr="002C4E63" w:rsidRDefault="002C4E63" w:rsidP="002C4E63">
      <w:pPr>
        <w:tabs>
          <w:tab w:val="left" w:pos="0"/>
        </w:tabs>
        <w:spacing w:after="20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C4E63" w:rsidRPr="002C4E63" w:rsidRDefault="002C4E63" w:rsidP="002C4E63">
      <w:pPr>
        <w:tabs>
          <w:tab w:val="left" w:pos="0"/>
        </w:tabs>
        <w:spacing w:after="20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5ABE" w:rsidRDefault="00C75ABE"/>
    <w:sectPr w:rsidR="00C75ABE" w:rsidSect="001B5323">
      <w:pgSz w:w="11906" w:h="16838"/>
      <w:pgMar w:top="568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16"/>
    <w:multiLevelType w:val="hybridMultilevel"/>
    <w:tmpl w:val="7464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C"/>
    <w:rsid w:val="002C4E63"/>
    <w:rsid w:val="003C67D7"/>
    <w:rsid w:val="00C75ABE"/>
    <w:rsid w:val="00E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E315-AB39-423B-936D-58A8F2D4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2020-07-03T08:33:00Z</cp:lastPrinted>
  <dcterms:created xsi:type="dcterms:W3CDTF">2020-07-03T12:00:00Z</dcterms:created>
  <dcterms:modified xsi:type="dcterms:W3CDTF">2020-07-03T12:00:00Z</dcterms:modified>
</cp:coreProperties>
</file>