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98" w:rsidRDefault="00FE2B98" w:rsidP="00EF5654">
      <w:pPr>
        <w:tabs>
          <w:tab w:val="left" w:pos="41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F5654" w:rsidRPr="00EF5654" w:rsidRDefault="00FE2B98" w:rsidP="00EF5654">
      <w:pPr>
        <w:tabs>
          <w:tab w:val="left" w:pos="41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F5654" w:rsidRPr="00EF5654">
        <w:rPr>
          <w:b/>
          <w:sz w:val="28"/>
          <w:szCs w:val="28"/>
        </w:rPr>
        <w:t xml:space="preserve">8.11.2016- </w:t>
      </w:r>
      <w:r>
        <w:rPr>
          <w:b/>
          <w:sz w:val="28"/>
          <w:szCs w:val="28"/>
        </w:rPr>
        <w:t>28</w:t>
      </w:r>
      <w:r w:rsidR="00EF5654" w:rsidRPr="00EF5654">
        <w:rPr>
          <w:b/>
          <w:sz w:val="28"/>
          <w:szCs w:val="28"/>
        </w:rPr>
        <w:t>.11.2016</w:t>
      </w:r>
    </w:p>
    <w:p w:rsidR="00FE2B98" w:rsidRPr="007932D6" w:rsidRDefault="00FE2B98" w:rsidP="00FE2B98">
      <w:pPr>
        <w:pStyle w:val="210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FE2B98" w:rsidRDefault="00FE2B98" w:rsidP="00FE2B98">
      <w:pPr>
        <w:pStyle w:val="210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FE2B98" w:rsidRPr="007932D6" w:rsidRDefault="00FE2B98" w:rsidP="00FE2B98">
      <w:pPr>
        <w:pStyle w:val="210"/>
        <w:jc w:val="center"/>
        <w:rPr>
          <w:color w:val="000000"/>
          <w:szCs w:val="28"/>
        </w:rPr>
      </w:pPr>
      <w:r>
        <w:rPr>
          <w:color w:val="000000"/>
          <w:szCs w:val="28"/>
        </w:rPr>
        <w:t>ЕГОРЛЫКСКИЙ РАЙОН</w:t>
      </w:r>
    </w:p>
    <w:p w:rsidR="00FE2B98" w:rsidRPr="007932D6" w:rsidRDefault="00FE2B98" w:rsidP="00FE2B98">
      <w:pPr>
        <w:pStyle w:val="210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FE2B98" w:rsidRDefault="00FE2B98" w:rsidP="00FE2B98">
      <w:pPr>
        <w:pStyle w:val="210"/>
        <w:jc w:val="center"/>
        <w:rPr>
          <w:color w:val="000000"/>
          <w:szCs w:val="28"/>
        </w:rPr>
      </w:pPr>
      <w:r>
        <w:rPr>
          <w:color w:val="000000"/>
          <w:szCs w:val="28"/>
        </w:rPr>
        <w:t>«БАЛКО-ГРУЗСКОЕ СЕЛЬСКОЕ ПОСЕЛЕНИЕ</w:t>
      </w:r>
      <w:r w:rsidRPr="007932D6">
        <w:rPr>
          <w:color w:val="000000"/>
          <w:szCs w:val="28"/>
        </w:rPr>
        <w:t>»</w:t>
      </w:r>
    </w:p>
    <w:p w:rsidR="00FE2B98" w:rsidRPr="007932D6" w:rsidRDefault="00FE2B98" w:rsidP="00FE2B98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 xml:space="preserve">АДМИНИСТРАЦИЯ </w:t>
      </w:r>
      <w:r>
        <w:rPr>
          <w:color w:val="000000"/>
          <w:szCs w:val="28"/>
        </w:rPr>
        <w:t>БАЛКО-ГРУЗСКОГО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3F737A" w:rsidRPr="00EF5654" w:rsidRDefault="003F737A" w:rsidP="00EF5654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</w:p>
    <w:p w:rsidR="003F737A" w:rsidRPr="00EF5654" w:rsidRDefault="00FE2B98" w:rsidP="00EF5654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EF5654" w:rsidRPr="008C7300" w:rsidRDefault="008C7300" w:rsidP="00EF5654">
      <w:pPr>
        <w:shd w:val="clear" w:color="auto" w:fill="FFFFFF"/>
        <w:spacing w:line="300" w:lineRule="atLeast"/>
        <w:jc w:val="center"/>
        <w:rPr>
          <w:b/>
          <w:color w:val="FF0000"/>
          <w:sz w:val="28"/>
          <w:szCs w:val="28"/>
          <w:lang w:val="en-US"/>
        </w:rPr>
      </w:pPr>
      <w:r w:rsidRPr="008C7300">
        <w:rPr>
          <w:b/>
          <w:color w:val="FF0000"/>
          <w:sz w:val="28"/>
          <w:szCs w:val="28"/>
        </w:rPr>
        <w:t xml:space="preserve"> </w:t>
      </w:r>
      <w:r w:rsidRPr="008C7300">
        <w:rPr>
          <w:b/>
          <w:color w:val="FF0000"/>
          <w:sz w:val="28"/>
          <w:szCs w:val="28"/>
          <w:lang w:val="en-US"/>
        </w:rPr>
        <w:t xml:space="preserve">    </w:t>
      </w:r>
    </w:p>
    <w:p w:rsidR="00EF5654" w:rsidRPr="00EF5654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EF5654" w:rsidRPr="00EF5654" w:rsidRDefault="00FE2B98" w:rsidP="00EF5654">
      <w:pPr>
        <w:shd w:val="clear" w:color="auto" w:fill="FFFFFF"/>
        <w:tabs>
          <w:tab w:val="left" w:pos="4335"/>
        </w:tabs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5654" w:rsidRPr="00EF5654">
        <w:rPr>
          <w:sz w:val="28"/>
          <w:szCs w:val="28"/>
        </w:rPr>
        <w:t>.11.2016</w:t>
      </w:r>
      <w:r w:rsidR="00EF5654" w:rsidRPr="00EF565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EF5654" w:rsidRPr="00EF5654">
        <w:rPr>
          <w:sz w:val="28"/>
          <w:szCs w:val="28"/>
        </w:rPr>
        <w:t xml:space="preserve">№      </w:t>
      </w:r>
      <w:r>
        <w:rPr>
          <w:sz w:val="28"/>
          <w:szCs w:val="28"/>
        </w:rPr>
        <w:t xml:space="preserve">                              х. Мирный </w:t>
      </w:r>
    </w:p>
    <w:p w:rsidR="00EF5654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EF5654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Об утверждении программы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«Нулевой травматизм</w:t>
      </w:r>
    </w:p>
    <w:p w:rsidR="003F737A" w:rsidRPr="00E27B1A" w:rsidRDefault="007E554E" w:rsidP="003F737A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487583">
        <w:rPr>
          <w:sz w:val="28"/>
          <w:szCs w:val="28"/>
        </w:rPr>
        <w:t>А</w:t>
      </w:r>
      <w:r w:rsidR="003F737A" w:rsidRPr="00E27B1A">
        <w:rPr>
          <w:sz w:val="28"/>
          <w:szCs w:val="28"/>
        </w:rPr>
        <w:t xml:space="preserve">дминистрации </w:t>
      </w:r>
      <w:r w:rsidR="00EF5654">
        <w:rPr>
          <w:sz w:val="28"/>
          <w:szCs w:val="28"/>
        </w:rPr>
        <w:t xml:space="preserve"> </w:t>
      </w:r>
      <w:r w:rsidR="00FE2B98">
        <w:rPr>
          <w:sz w:val="28"/>
          <w:szCs w:val="28"/>
        </w:rPr>
        <w:t>Балко-Грузского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сельского  поселения. 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 </w:t>
      </w:r>
    </w:p>
    <w:p w:rsidR="003F737A" w:rsidRPr="006F5D75" w:rsidRDefault="003F737A" w:rsidP="00F856A5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E27B1A">
        <w:rPr>
          <w:sz w:val="28"/>
          <w:szCs w:val="28"/>
        </w:rPr>
        <w:t xml:space="preserve">        </w:t>
      </w:r>
      <w:r w:rsidRPr="006F5D75">
        <w:rPr>
          <w:sz w:val="28"/>
          <w:szCs w:val="28"/>
        </w:rPr>
        <w:t>С целью сохранения жизни и здоровья работников, созда</w:t>
      </w:r>
      <w:r w:rsidR="00F856A5">
        <w:rPr>
          <w:sz w:val="28"/>
          <w:szCs w:val="28"/>
        </w:rPr>
        <w:t>ния безопасных условий труда в А</w:t>
      </w:r>
      <w:r w:rsidRPr="006F5D75">
        <w:rPr>
          <w:sz w:val="28"/>
          <w:szCs w:val="28"/>
        </w:rPr>
        <w:t xml:space="preserve">дминистрации  </w:t>
      </w:r>
      <w:r w:rsidR="00C41D1C">
        <w:rPr>
          <w:sz w:val="28"/>
          <w:szCs w:val="28"/>
        </w:rPr>
        <w:t>Балко-Грузского</w:t>
      </w:r>
      <w:r w:rsidR="00EF5654" w:rsidRPr="006F5D75">
        <w:rPr>
          <w:sz w:val="28"/>
          <w:szCs w:val="28"/>
        </w:rPr>
        <w:t xml:space="preserve"> </w:t>
      </w:r>
      <w:r w:rsidRPr="006F5D75">
        <w:rPr>
          <w:sz w:val="28"/>
          <w:szCs w:val="28"/>
        </w:rPr>
        <w:t xml:space="preserve"> сельского поселения, во исполнение   п. 3.27 подпрограммы «Улучшение условий и охраны труда в Ростовской области» государственной программы Ростовской области </w:t>
      </w:r>
      <w:r w:rsidR="00F856A5">
        <w:rPr>
          <w:sz w:val="28"/>
          <w:szCs w:val="28"/>
        </w:rPr>
        <w:t xml:space="preserve"> </w:t>
      </w:r>
      <w:r w:rsidRPr="006F5D75">
        <w:rPr>
          <w:sz w:val="28"/>
          <w:szCs w:val="28"/>
        </w:rPr>
        <w:t>«Содействие занятости населения»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 xml:space="preserve">                                                 </w:t>
      </w:r>
      <w:proofErr w:type="gramStart"/>
      <w:r w:rsidRPr="00E27B1A">
        <w:rPr>
          <w:sz w:val="28"/>
          <w:szCs w:val="28"/>
        </w:rPr>
        <w:t>П</w:t>
      </w:r>
      <w:proofErr w:type="gramEnd"/>
      <w:r w:rsidRPr="00E27B1A">
        <w:rPr>
          <w:sz w:val="28"/>
          <w:szCs w:val="28"/>
        </w:rPr>
        <w:t xml:space="preserve"> О С Т А Н О В Л Я Ю: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3F737A" w:rsidRPr="00BE21EC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BE21EC">
        <w:rPr>
          <w:sz w:val="28"/>
          <w:szCs w:val="28"/>
        </w:rPr>
        <w:t xml:space="preserve">     1. Утвердить программу  </w:t>
      </w:r>
      <w:r w:rsidR="00F856A5">
        <w:rPr>
          <w:sz w:val="28"/>
          <w:szCs w:val="28"/>
        </w:rPr>
        <w:t>А</w:t>
      </w:r>
      <w:r w:rsidRPr="00BE21EC">
        <w:rPr>
          <w:sz w:val="28"/>
          <w:szCs w:val="28"/>
        </w:rPr>
        <w:t xml:space="preserve">дминистрации  </w:t>
      </w:r>
      <w:r w:rsidR="00C41D1C">
        <w:rPr>
          <w:sz w:val="28"/>
          <w:szCs w:val="28"/>
        </w:rPr>
        <w:t>Балко-Грузского</w:t>
      </w:r>
      <w:r w:rsidR="00EF5654" w:rsidRPr="00BE21EC">
        <w:rPr>
          <w:sz w:val="28"/>
          <w:szCs w:val="28"/>
        </w:rPr>
        <w:t xml:space="preserve"> </w:t>
      </w:r>
      <w:r w:rsidRPr="00BE21EC">
        <w:rPr>
          <w:sz w:val="28"/>
          <w:szCs w:val="28"/>
        </w:rPr>
        <w:t xml:space="preserve"> сельского поселения  «Нуле</w:t>
      </w:r>
      <w:r w:rsidR="00F856A5">
        <w:rPr>
          <w:sz w:val="28"/>
          <w:szCs w:val="28"/>
        </w:rPr>
        <w:t>вой травматизм »  (приложение</w:t>
      </w:r>
      <w:proofErr w:type="gramStart"/>
      <w:r w:rsidR="00F856A5">
        <w:rPr>
          <w:sz w:val="28"/>
          <w:szCs w:val="28"/>
        </w:rPr>
        <w:t xml:space="preserve"> )</w:t>
      </w:r>
      <w:proofErr w:type="gramEnd"/>
    </w:p>
    <w:p w:rsidR="003F737A" w:rsidRPr="00BE21EC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BE21EC">
        <w:rPr>
          <w:sz w:val="28"/>
          <w:szCs w:val="28"/>
        </w:rPr>
        <w:t xml:space="preserve">     2. </w:t>
      </w:r>
      <w:r w:rsidR="00BE21EC" w:rsidRPr="00BE21EC">
        <w:rPr>
          <w:sz w:val="28"/>
          <w:szCs w:val="28"/>
        </w:rPr>
        <w:t>Разместить</w:t>
      </w:r>
      <w:r w:rsidRPr="00BE21EC">
        <w:rPr>
          <w:sz w:val="28"/>
          <w:szCs w:val="28"/>
        </w:rPr>
        <w:t xml:space="preserve"> на официальном сайте Администрации  </w:t>
      </w:r>
      <w:r w:rsidR="00C41D1C">
        <w:rPr>
          <w:sz w:val="28"/>
          <w:szCs w:val="28"/>
        </w:rPr>
        <w:t>Балко-Грузского</w:t>
      </w:r>
      <w:r w:rsidRPr="00BE21EC">
        <w:rPr>
          <w:sz w:val="28"/>
          <w:szCs w:val="28"/>
        </w:rPr>
        <w:t xml:space="preserve"> сельского поселения п</w:t>
      </w:r>
      <w:r w:rsidR="00F856A5">
        <w:rPr>
          <w:sz w:val="28"/>
          <w:szCs w:val="28"/>
        </w:rPr>
        <w:t>рограмму «Нулевой  травматизм »</w:t>
      </w:r>
    </w:p>
    <w:p w:rsidR="003F737A" w:rsidRPr="00BE21EC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BE21EC">
        <w:rPr>
          <w:sz w:val="28"/>
          <w:szCs w:val="28"/>
        </w:rPr>
        <w:t xml:space="preserve">     3. </w:t>
      </w:r>
      <w:proofErr w:type="gramStart"/>
      <w:r w:rsidRPr="00BE21EC">
        <w:rPr>
          <w:sz w:val="28"/>
          <w:szCs w:val="28"/>
        </w:rPr>
        <w:t>Контроль  за</w:t>
      </w:r>
      <w:proofErr w:type="gramEnd"/>
      <w:r w:rsidRPr="00BE21EC">
        <w:rPr>
          <w:sz w:val="28"/>
          <w:szCs w:val="28"/>
        </w:rPr>
        <w:t xml:space="preserve"> исполнением  данного постановления оставляю за собой. </w:t>
      </w:r>
    </w:p>
    <w:p w:rsidR="003F737A" w:rsidRPr="00BE21EC" w:rsidRDefault="00EF5654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BE21EC">
        <w:rPr>
          <w:sz w:val="28"/>
          <w:szCs w:val="28"/>
        </w:rPr>
        <w:t xml:space="preserve">     4.Постановление вступает в силу с момента подписания.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  <w:r w:rsidRPr="00E27B1A">
        <w:rPr>
          <w:sz w:val="18"/>
          <w:szCs w:val="18"/>
        </w:rPr>
        <w:t> </w:t>
      </w: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</w:p>
    <w:p w:rsidR="003F737A" w:rsidRPr="00E27B1A" w:rsidRDefault="003F737A" w:rsidP="003F737A">
      <w:pPr>
        <w:shd w:val="clear" w:color="auto" w:fill="FFFFFF"/>
        <w:spacing w:line="300" w:lineRule="atLeast"/>
        <w:rPr>
          <w:sz w:val="18"/>
          <w:szCs w:val="18"/>
        </w:rPr>
      </w:pPr>
    </w:p>
    <w:p w:rsidR="00EF5654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 xml:space="preserve">Глава </w:t>
      </w:r>
      <w:r w:rsidR="00EF5654">
        <w:rPr>
          <w:sz w:val="28"/>
          <w:szCs w:val="28"/>
        </w:rPr>
        <w:t>Администрации</w:t>
      </w:r>
    </w:p>
    <w:p w:rsidR="003F737A" w:rsidRPr="00E27B1A" w:rsidRDefault="00C41D1C" w:rsidP="003F737A">
      <w:pPr>
        <w:shd w:val="clear" w:color="auto" w:fill="FFFFFF"/>
        <w:spacing w:line="3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Балко-Грузского</w:t>
      </w:r>
      <w:proofErr w:type="spellEnd"/>
      <w:r w:rsidR="00EF5654">
        <w:rPr>
          <w:sz w:val="28"/>
          <w:szCs w:val="28"/>
        </w:rPr>
        <w:t xml:space="preserve"> </w:t>
      </w:r>
      <w:r w:rsidR="003F737A" w:rsidRPr="00E27B1A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Н.В. </w:t>
      </w:r>
      <w:proofErr w:type="spellStart"/>
      <w:r>
        <w:rPr>
          <w:sz w:val="28"/>
          <w:szCs w:val="28"/>
        </w:rPr>
        <w:t>Шаповалова</w:t>
      </w:r>
      <w:proofErr w:type="spellEnd"/>
    </w:p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</w:p>
    <w:p w:rsidR="00EF5654" w:rsidRDefault="003F737A" w:rsidP="003F737A">
      <w:pPr>
        <w:shd w:val="clear" w:color="auto" w:fill="FFFFFF"/>
        <w:jc w:val="both"/>
        <w:rPr>
          <w:sz w:val="28"/>
          <w:szCs w:val="28"/>
        </w:rPr>
      </w:pPr>
      <w:r w:rsidRPr="00E27B1A">
        <w:rPr>
          <w:sz w:val="28"/>
          <w:szCs w:val="28"/>
        </w:rPr>
        <w:t xml:space="preserve">                                         </w:t>
      </w:r>
    </w:p>
    <w:p w:rsidR="00EF5654" w:rsidRDefault="00EF5654" w:rsidP="003F737A">
      <w:pPr>
        <w:shd w:val="clear" w:color="auto" w:fill="FFFFFF"/>
        <w:jc w:val="both"/>
        <w:rPr>
          <w:sz w:val="28"/>
          <w:szCs w:val="28"/>
        </w:rPr>
      </w:pPr>
    </w:p>
    <w:p w:rsidR="00BE21EC" w:rsidRPr="00F6319B" w:rsidRDefault="00BE21EC" w:rsidP="00F6319B">
      <w:pPr>
        <w:pStyle w:val="ConsPlusNormal"/>
        <w:widowControl/>
        <w:ind w:firstLine="0"/>
        <w:outlineLvl w:val="1"/>
        <w:rPr>
          <w:sz w:val="28"/>
          <w:szCs w:val="28"/>
        </w:rPr>
      </w:pPr>
    </w:p>
    <w:p w:rsidR="00BE21EC" w:rsidRDefault="00BE21EC" w:rsidP="007E554E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21EC" w:rsidRDefault="00BE21EC" w:rsidP="007E554E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554E" w:rsidRPr="007E554E" w:rsidRDefault="007E554E" w:rsidP="007E554E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>Утверждаю:</w:t>
      </w:r>
    </w:p>
    <w:p w:rsidR="007E554E" w:rsidRPr="007E554E" w:rsidRDefault="007E554E" w:rsidP="007E554E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Глава Администрации </w:t>
      </w:r>
    </w:p>
    <w:p w:rsidR="007E554E" w:rsidRPr="007E554E" w:rsidRDefault="00F6319B" w:rsidP="007E554E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Балко-Грузского</w:t>
      </w:r>
      <w:r w:rsidR="007E554E" w:rsidRPr="007E55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E554E" w:rsidRPr="007E554E" w:rsidRDefault="007E554E" w:rsidP="007E554E">
      <w:pPr>
        <w:pStyle w:val="ConsPlusNormal"/>
        <w:widowControl/>
        <w:tabs>
          <w:tab w:val="left" w:pos="651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ab/>
      </w:r>
      <w:r w:rsidR="00F6319B">
        <w:rPr>
          <w:rFonts w:ascii="Times New Roman" w:hAnsi="Times New Roman" w:cs="Times New Roman"/>
          <w:sz w:val="24"/>
          <w:szCs w:val="24"/>
        </w:rPr>
        <w:t xml:space="preserve"> _____</w:t>
      </w:r>
      <w:r w:rsidRPr="007E554E">
        <w:rPr>
          <w:rFonts w:ascii="Times New Roman" w:hAnsi="Times New Roman" w:cs="Times New Roman"/>
          <w:sz w:val="24"/>
          <w:szCs w:val="24"/>
        </w:rPr>
        <w:t>__________</w:t>
      </w:r>
      <w:r w:rsidR="00F6319B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F6319B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</w:p>
    <w:p w:rsidR="007E554E" w:rsidRPr="007E554E" w:rsidRDefault="007E554E" w:rsidP="007E554E">
      <w:pPr>
        <w:pStyle w:val="ConsPlusNormal"/>
        <w:widowControl/>
        <w:tabs>
          <w:tab w:val="left" w:pos="651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«____»_________2016</w:t>
      </w:r>
    </w:p>
    <w:p w:rsidR="007E554E" w:rsidRPr="007E554E" w:rsidRDefault="003F737A" w:rsidP="007E554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E554E" w:rsidRPr="00BE21EC" w:rsidRDefault="007E554E" w:rsidP="00BE21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1EC">
        <w:rPr>
          <w:rFonts w:ascii="Times New Roman" w:hAnsi="Times New Roman" w:cs="Times New Roman"/>
          <w:b/>
          <w:sz w:val="28"/>
          <w:szCs w:val="28"/>
        </w:rPr>
        <w:t>Программа «Нулевой травматизм»</w:t>
      </w:r>
    </w:p>
    <w:p w:rsidR="007E554E" w:rsidRPr="00BE21EC" w:rsidRDefault="007E554E" w:rsidP="00BE21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554E" w:rsidRDefault="007E554E" w:rsidP="007E554E">
      <w:pPr>
        <w:pStyle w:val="ConsPlusNormal"/>
        <w:widowControl/>
        <w:numPr>
          <w:ilvl w:val="0"/>
          <w:numId w:val="1"/>
        </w:numPr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54E" w:rsidRDefault="007E554E" w:rsidP="007E554E">
      <w:pPr>
        <w:pStyle w:val="ConsPlusNormal"/>
        <w:widowControl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 «Нулевой травматизм» (далее – Программа) разработана  в соответствии с подпрограммой «Улучшение условий и охраны труда в Ростовской области» государственной программы Ростовской области «Содействие занятости населения», утвержденной постановлением Правительства Ростовской области от 25.09.2013 № 586.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Программа  устанавливает общие организационно- технические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 на сохранение жизни и здоровья работников, создание безопасных условий труда.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Pr="007E554E" w:rsidRDefault="00F856A5" w:rsidP="007E554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 программы. </w:t>
      </w:r>
    </w:p>
    <w:p w:rsidR="007E554E" w:rsidRPr="007E554E" w:rsidRDefault="007E554E" w:rsidP="007E554E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Обеспечение безопасности и здоровья работников на рабочих местах.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7E554E" w:rsidRDefault="007E554E" w:rsidP="007E5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 xml:space="preserve">Задачи внедрения </w:t>
      </w:r>
      <w:r w:rsidR="00F85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54E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54E" w:rsidRDefault="007E554E" w:rsidP="007E554E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Снижение рисков несчастных случаев на производстве.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Внедрение системы управления профессиональными рисками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Pr="007E554E" w:rsidRDefault="007E554E" w:rsidP="007E554E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="00F85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54E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7E554E" w:rsidRDefault="007E554E" w:rsidP="007E554E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Оценка и управление рисками на производстве, проведение регулярных аудитов безопасности.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54E" w:rsidRPr="007E554E" w:rsidRDefault="007E554E" w:rsidP="007E554E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</w:t>
      </w:r>
    </w:p>
    <w:p w:rsidR="007E554E" w:rsidRDefault="007E554E" w:rsidP="007E554E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Реализация скоординированных действий.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Обеспечение безопасности работника на рабочем месте.</w:t>
      </w:r>
    </w:p>
    <w:p w:rsidR="007E554E" w:rsidRDefault="00F6319B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="007E554E">
        <w:rPr>
          <w:rFonts w:ascii="Times New Roman" w:hAnsi="Times New Roman" w:cs="Times New Roman"/>
          <w:sz w:val="28"/>
          <w:szCs w:val="28"/>
        </w:rPr>
        <w:t>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</w:t>
      </w:r>
      <w:proofErr w:type="gramStart"/>
      <w:r w:rsidR="007E554E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="007E554E">
        <w:rPr>
          <w:rFonts w:ascii="Times New Roman" w:hAnsi="Times New Roman" w:cs="Times New Roman"/>
          <w:sz w:val="28"/>
          <w:szCs w:val="28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Проведение специальной оценки условий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54B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Проведение дней охраны труда, совещаний, семинаров и иных мероприятий по вопросам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54B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54B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54B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C54B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7E554E" w:rsidRDefault="007E554E" w:rsidP="007E55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C54B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Разработка и утверждение правил и инструкций по охране труда для работников.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</w:t>
      </w:r>
      <w:r w:rsidR="00C54B3A">
        <w:rPr>
          <w:sz w:val="28"/>
          <w:szCs w:val="28"/>
        </w:rPr>
        <w:t>2</w:t>
      </w:r>
      <w:r>
        <w:rPr>
          <w:sz w:val="28"/>
          <w:szCs w:val="28"/>
        </w:rPr>
        <w:t>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</w:t>
      </w:r>
      <w:r w:rsidR="00583AE4">
        <w:rPr>
          <w:sz w:val="28"/>
          <w:szCs w:val="28"/>
        </w:rPr>
        <w:t>3</w:t>
      </w:r>
      <w:r>
        <w:rPr>
          <w:sz w:val="28"/>
          <w:szCs w:val="28"/>
        </w:rPr>
        <w:t>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(сокращения числа) рабочих ме</w:t>
      </w:r>
      <w:proofErr w:type="gramStart"/>
      <w:r>
        <w:rPr>
          <w:sz w:val="28"/>
          <w:szCs w:val="28"/>
        </w:rPr>
        <w:t>ст с вр</w:t>
      </w:r>
      <w:proofErr w:type="gramEnd"/>
      <w:r>
        <w:rPr>
          <w:sz w:val="28"/>
          <w:szCs w:val="28"/>
        </w:rPr>
        <w:t>едными и (или) опасными условиями труда.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</w:t>
      </w:r>
      <w:r w:rsidR="00583AE4">
        <w:rPr>
          <w:sz w:val="28"/>
          <w:szCs w:val="28"/>
        </w:rPr>
        <w:t>4</w:t>
      </w:r>
      <w:r>
        <w:rPr>
          <w:sz w:val="28"/>
          <w:szCs w:val="28"/>
        </w:rPr>
        <w:t xml:space="preserve">. Привлечение к сотрудничеству в вопросах улучшения условий труда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охраной труда членов трудовых коллективов – через обеспечение работы совместных комитетов (комиссий) по охране труда, уполномоченных </w:t>
      </w:r>
      <w:r>
        <w:rPr>
          <w:sz w:val="28"/>
          <w:szCs w:val="28"/>
        </w:rPr>
        <w:lastRenderedPageBreak/>
        <w:t>(доверенных) лиц по охране труда профессионального союза или трудового коллектива.</w:t>
      </w: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E554E" w:rsidRDefault="007E554E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5.2. Перечень мероприятий, сгруппированных в соответствии с основными направлениями Программы, с указанием объёмов финансирования  представлен в Приложении к программе.</w:t>
      </w:r>
    </w:p>
    <w:p w:rsidR="00CE0296" w:rsidRDefault="00CE0296" w:rsidP="007E554E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7E554E" w:rsidRDefault="007E554E" w:rsidP="007E554E">
      <w:pPr>
        <w:rPr>
          <w:szCs w:val="24"/>
        </w:rPr>
      </w:pPr>
    </w:p>
    <w:p w:rsidR="003F737A" w:rsidRPr="00E27B1A" w:rsidRDefault="003F737A" w:rsidP="007E554E">
      <w:pPr>
        <w:shd w:val="clear" w:color="auto" w:fill="FFFFFF"/>
        <w:jc w:val="both"/>
        <w:rPr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CE0296" w:rsidRDefault="00CE0296" w:rsidP="0095330B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2040F8" w:rsidRDefault="002040F8" w:rsidP="0095330B">
      <w:pPr>
        <w:shd w:val="clear" w:color="auto" w:fill="FFFFFF"/>
        <w:spacing w:before="100" w:beforeAutospacing="1" w:after="120"/>
        <w:jc w:val="center"/>
        <w:rPr>
          <w:b/>
          <w:color w:val="000000"/>
          <w:sz w:val="28"/>
          <w:szCs w:val="28"/>
        </w:rPr>
      </w:pPr>
    </w:p>
    <w:p w:rsidR="002040F8" w:rsidRDefault="002040F8" w:rsidP="0095330B">
      <w:pPr>
        <w:shd w:val="clear" w:color="auto" w:fill="FFFFFF"/>
        <w:spacing w:before="100" w:beforeAutospacing="1" w:after="120"/>
        <w:jc w:val="center"/>
        <w:rPr>
          <w:b/>
          <w:color w:val="000000"/>
          <w:sz w:val="28"/>
          <w:szCs w:val="28"/>
        </w:rPr>
      </w:pPr>
    </w:p>
    <w:p w:rsidR="002040F8" w:rsidRDefault="002040F8" w:rsidP="0095330B">
      <w:pPr>
        <w:shd w:val="clear" w:color="auto" w:fill="FFFFFF"/>
        <w:spacing w:before="100" w:beforeAutospacing="1" w:after="120"/>
        <w:jc w:val="center"/>
        <w:rPr>
          <w:b/>
          <w:color w:val="000000"/>
          <w:sz w:val="28"/>
          <w:szCs w:val="28"/>
        </w:rPr>
      </w:pPr>
    </w:p>
    <w:p w:rsidR="002040F8" w:rsidRDefault="002040F8" w:rsidP="0095330B">
      <w:pPr>
        <w:shd w:val="clear" w:color="auto" w:fill="FFFFFF"/>
        <w:spacing w:before="100" w:beforeAutospacing="1" w:after="120"/>
        <w:jc w:val="center"/>
        <w:rPr>
          <w:b/>
          <w:color w:val="000000"/>
          <w:sz w:val="28"/>
          <w:szCs w:val="28"/>
        </w:rPr>
      </w:pPr>
    </w:p>
    <w:p w:rsidR="002040F8" w:rsidRDefault="002040F8" w:rsidP="0095330B">
      <w:pPr>
        <w:shd w:val="clear" w:color="auto" w:fill="FFFFFF"/>
        <w:spacing w:before="100" w:beforeAutospacing="1" w:after="120"/>
        <w:jc w:val="center"/>
        <w:rPr>
          <w:b/>
          <w:color w:val="000000"/>
          <w:sz w:val="28"/>
          <w:szCs w:val="28"/>
        </w:rPr>
      </w:pPr>
    </w:p>
    <w:p w:rsidR="0095330B" w:rsidRPr="00BE21EC" w:rsidRDefault="0095330B" w:rsidP="0095330B">
      <w:pPr>
        <w:shd w:val="clear" w:color="auto" w:fill="FFFFFF"/>
        <w:spacing w:before="100" w:beforeAutospacing="1" w:after="120"/>
        <w:jc w:val="center"/>
        <w:rPr>
          <w:b/>
          <w:color w:val="000000"/>
          <w:sz w:val="28"/>
          <w:szCs w:val="28"/>
        </w:rPr>
      </w:pPr>
      <w:r w:rsidRPr="00BE21EC">
        <w:rPr>
          <w:b/>
          <w:color w:val="000000"/>
          <w:sz w:val="28"/>
          <w:szCs w:val="28"/>
        </w:rPr>
        <w:t>ПЕРЕЧЕНЬ МЕРОПРИЯТИЙ</w:t>
      </w:r>
    </w:p>
    <w:p w:rsidR="0095330B" w:rsidRPr="00BE21EC" w:rsidRDefault="0095330B" w:rsidP="0095330B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BE21EC">
        <w:rPr>
          <w:b/>
          <w:color w:val="000000"/>
          <w:sz w:val="28"/>
          <w:szCs w:val="28"/>
        </w:rPr>
        <w:t xml:space="preserve">по реализации </w:t>
      </w:r>
      <w:r w:rsidR="00CE0296" w:rsidRPr="00BE21EC">
        <w:rPr>
          <w:b/>
          <w:color w:val="000000"/>
          <w:sz w:val="28"/>
          <w:szCs w:val="28"/>
        </w:rPr>
        <w:t>Программы "нулевой  травматизм</w:t>
      </w:r>
      <w:r w:rsidRPr="00BE21EC">
        <w:rPr>
          <w:b/>
          <w:color w:val="000000"/>
          <w:sz w:val="28"/>
          <w:szCs w:val="28"/>
        </w:rPr>
        <w:t>»</w:t>
      </w:r>
    </w:p>
    <w:tbl>
      <w:tblPr>
        <w:tblW w:w="10774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304"/>
        <w:gridCol w:w="1791"/>
        <w:gridCol w:w="1415"/>
        <w:gridCol w:w="809"/>
        <w:gridCol w:w="809"/>
        <w:gridCol w:w="1078"/>
      </w:tblGrid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Наименование мероприятия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ответственные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Срок исполнения</w:t>
            </w:r>
          </w:p>
        </w:tc>
        <w:tc>
          <w:tcPr>
            <w:tcW w:w="2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Объемы финансирования, </w:t>
            </w:r>
            <w:proofErr w:type="spellStart"/>
            <w:r w:rsidRPr="0095330B">
              <w:rPr>
                <w:szCs w:val="24"/>
              </w:rPr>
              <w:t>тыс</w:t>
            </w:r>
            <w:proofErr w:type="gramStart"/>
            <w:r w:rsidRPr="0095330B">
              <w:rPr>
                <w:szCs w:val="24"/>
              </w:rPr>
              <w:t>.р</w:t>
            </w:r>
            <w:proofErr w:type="gramEnd"/>
            <w:r w:rsidRPr="0095330B">
              <w:rPr>
                <w:szCs w:val="24"/>
              </w:rPr>
              <w:t>уб</w:t>
            </w:r>
            <w:proofErr w:type="spellEnd"/>
          </w:p>
        </w:tc>
      </w:tr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BE21EC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201</w:t>
            </w:r>
            <w:r w:rsidR="00BE21EC">
              <w:rPr>
                <w:szCs w:val="24"/>
              </w:rPr>
              <w:t>7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BE21EC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201</w:t>
            </w:r>
            <w:r w:rsidR="00BE21EC">
              <w:rPr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BE21EC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201</w:t>
            </w:r>
            <w:r w:rsidR="00BE21EC">
              <w:rPr>
                <w:szCs w:val="24"/>
              </w:rPr>
              <w:t>9</w:t>
            </w:r>
          </w:p>
        </w:tc>
      </w:tr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BE21EC" w:rsidP="00C74806">
            <w:pPr>
              <w:spacing w:before="120" w:after="100" w:afterAutospacing="1"/>
              <w:rPr>
                <w:szCs w:val="24"/>
              </w:rPr>
            </w:pPr>
            <w:r>
              <w:rPr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заболеванию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</w:tr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Назначение ответственного за организацию работы по охране труда в</w:t>
            </w:r>
            <w:r w:rsidR="00BE21EC">
              <w:rPr>
                <w:szCs w:val="24"/>
              </w:rPr>
              <w:t xml:space="preserve"> Администрации </w:t>
            </w:r>
            <w:r w:rsidR="00C74806">
              <w:rPr>
                <w:szCs w:val="24"/>
              </w:rPr>
              <w:t>Балко-Грузского</w:t>
            </w:r>
            <w:r w:rsidR="00BE21EC">
              <w:rPr>
                <w:szCs w:val="24"/>
              </w:rPr>
              <w:t xml:space="preserve"> сельского поселения.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>
              <w:rPr>
                <w:szCs w:val="24"/>
              </w:rPr>
              <w:t>Специалист по кадровой работе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</w:tr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 xml:space="preserve">Анализ информации о состоянии условий и охраны труда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6F5D75" w:rsidP="0095330B">
            <w:pPr>
              <w:rPr>
                <w:szCs w:val="24"/>
              </w:rPr>
            </w:pPr>
            <w:r>
              <w:rPr>
                <w:szCs w:val="24"/>
              </w:rPr>
              <w:t>Глава администрации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</w:tr>
      <w:tr w:rsidR="0095330B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Систематизация информации о состоянии условий</w:t>
            </w:r>
            <w:r w:rsidR="00C74806">
              <w:rPr>
                <w:szCs w:val="24"/>
              </w:rPr>
              <w:t xml:space="preserve"> </w:t>
            </w:r>
            <w:r w:rsidRPr="0095330B">
              <w:rPr>
                <w:szCs w:val="24"/>
              </w:rPr>
              <w:t>и охраны труда</w:t>
            </w:r>
            <w:r w:rsidR="00BE21EC">
              <w:rPr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6F5D75" w:rsidP="0095330B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0B" w:rsidRPr="0095330B" w:rsidRDefault="0095330B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Обеспечение наличия комплекта нормативных правовых актов, </w:t>
            </w:r>
            <w:r w:rsidRPr="0095330B">
              <w:rPr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</w:t>
            </w:r>
            <w:r>
              <w:rPr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 xml:space="preserve">Составление перечня </w:t>
            </w:r>
            <w:proofErr w:type="gramStart"/>
            <w:r w:rsidRPr="0095330B">
              <w:rPr>
                <w:szCs w:val="24"/>
              </w:rPr>
              <w:t>имеющихся</w:t>
            </w:r>
            <w:proofErr w:type="gramEnd"/>
            <w:r w:rsidRPr="0095330B">
              <w:rPr>
                <w:szCs w:val="24"/>
              </w:rPr>
              <w:t xml:space="preserve"> НПА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Организация совещаний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1р/3мес</w:t>
            </w:r>
            <w:proofErr w:type="gramStart"/>
            <w:r w:rsidRPr="0095330B">
              <w:rPr>
                <w:szCs w:val="24"/>
              </w:rPr>
              <w:t>,п</w:t>
            </w:r>
            <w:proofErr w:type="gramEnd"/>
            <w:r w:rsidRPr="0095330B">
              <w:rPr>
                <w:szCs w:val="24"/>
              </w:rPr>
              <w:t>о мере необходимости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 xml:space="preserve">Осуществление </w:t>
            </w:r>
            <w:proofErr w:type="gramStart"/>
            <w:r w:rsidRPr="0095330B">
              <w:rPr>
                <w:szCs w:val="24"/>
              </w:rPr>
              <w:t>контроля за</w:t>
            </w:r>
            <w:proofErr w:type="gramEnd"/>
            <w:r w:rsidRPr="0095330B">
              <w:rPr>
                <w:szCs w:val="24"/>
              </w:rPr>
              <w:t xml:space="preserve"> соблюдением работниками требований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 xml:space="preserve">Пересмотр и актуализация </w:t>
            </w:r>
            <w:r>
              <w:rPr>
                <w:szCs w:val="24"/>
              </w:rPr>
              <w:t xml:space="preserve"> должностных </w:t>
            </w:r>
            <w:r w:rsidRPr="0095330B">
              <w:rPr>
                <w:szCs w:val="24"/>
              </w:rPr>
              <w:t>инструкций</w:t>
            </w:r>
            <w:r>
              <w:rPr>
                <w:szCs w:val="24"/>
              </w:rPr>
              <w:t>, в целях распределения функций и обязанностей по охране труда.</w:t>
            </w:r>
            <w:r w:rsidRPr="0095330B">
              <w:rPr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кадровой работе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1р/5лет, по мере необходимости.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 xml:space="preserve">Выборы уполномоченных (доверенных) </w:t>
            </w:r>
            <w:r w:rsidRPr="0095330B">
              <w:rPr>
                <w:szCs w:val="24"/>
              </w:rPr>
              <w:lastRenderedPageBreak/>
              <w:t>лиц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Проведение проверок условий и охраны труда на рабочих местах</w:t>
            </w:r>
            <w:r>
              <w:rPr>
                <w:szCs w:val="24"/>
              </w:rPr>
              <w:t>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  <w:r>
              <w:rPr>
                <w:szCs w:val="24"/>
              </w:rPr>
              <w:t>Глава администрации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Согласно плану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Оборудование (обновление) кабинета (уголка)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8.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>
              <w:rPr>
                <w:szCs w:val="24"/>
              </w:rPr>
              <w:t>Использование с</w:t>
            </w:r>
            <w:r w:rsidRPr="0095330B">
              <w:rPr>
                <w:szCs w:val="24"/>
              </w:rPr>
              <w:t>редств</w:t>
            </w:r>
            <w:r>
              <w:rPr>
                <w:szCs w:val="24"/>
              </w:rPr>
              <w:t xml:space="preserve">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proofErr w:type="gramStart"/>
            <w:r w:rsidRPr="0095330B">
              <w:rPr>
                <w:szCs w:val="24"/>
              </w:rPr>
              <w:t>Обучение по охране</w:t>
            </w:r>
            <w:proofErr w:type="gramEnd"/>
            <w:r w:rsidRPr="0095330B">
              <w:rPr>
                <w:szCs w:val="24"/>
              </w:rPr>
              <w:t xml:space="preserve"> труда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Проведение вводного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При приеме на работу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Проведение стажировки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Проведение повторного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Согласно плану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Проведение внепланового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Проведение целевого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9.8.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Организация обучения руководителя организации,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9.9.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3 чел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95330B">
              <w:rPr>
                <w:szCs w:val="24"/>
              </w:rPr>
              <w:t>СИЗ</w:t>
            </w:r>
            <w:proofErr w:type="gramEnd"/>
            <w:r w:rsidRPr="0095330B">
              <w:rPr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 xml:space="preserve">Организация выдачи </w:t>
            </w:r>
            <w:proofErr w:type="gramStart"/>
            <w:r w:rsidRPr="0095330B">
              <w:rPr>
                <w:szCs w:val="24"/>
              </w:rPr>
              <w:t>СИЗ</w:t>
            </w:r>
            <w:proofErr w:type="gramEnd"/>
            <w:r w:rsidRPr="0095330B">
              <w:rPr>
                <w:szCs w:val="24"/>
              </w:rPr>
              <w:t xml:space="preserve"> работникам и ведения личных карточек учёта выдачи СИЗ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По мере </w:t>
            </w:r>
            <w:proofErr w:type="gramStart"/>
            <w:r w:rsidRPr="0095330B">
              <w:rPr>
                <w:szCs w:val="24"/>
              </w:rPr>
              <w:t>необходим</w:t>
            </w:r>
            <w:proofErr w:type="gramEnd"/>
            <w:r w:rsidRPr="0095330B">
              <w:rPr>
                <w:szCs w:val="24"/>
              </w:rPr>
              <w:t>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proofErr w:type="gramStart"/>
            <w:r w:rsidRPr="0095330B">
              <w:rPr>
                <w:szCs w:val="24"/>
              </w:rPr>
              <w:t>Контроль за</w:t>
            </w:r>
            <w:proofErr w:type="gramEnd"/>
            <w:r w:rsidRPr="0095330B">
              <w:rPr>
                <w:szCs w:val="24"/>
              </w:rPr>
              <w:t xml:space="preserve"> обязательным применением работниками СИЗ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Медицинские осмотры (обследования) работников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2040F8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78000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C74806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Главный бухгалтер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1 </w:t>
            </w:r>
            <w:proofErr w:type="spellStart"/>
            <w:proofErr w:type="gramStart"/>
            <w:r w:rsidRPr="0095330B">
              <w:rPr>
                <w:szCs w:val="24"/>
              </w:rPr>
              <w:t>р</w:t>
            </w:r>
            <w:proofErr w:type="spellEnd"/>
            <w:proofErr w:type="gramEnd"/>
            <w:r w:rsidRPr="0095330B">
              <w:rPr>
                <w:szCs w:val="24"/>
              </w:rPr>
              <w:t>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 раз/год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12.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100" w:afterAutospacing="1"/>
              <w:rPr>
                <w:szCs w:val="24"/>
              </w:rPr>
            </w:pPr>
            <w:r>
              <w:rPr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 раз в 3года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12.1</w:t>
            </w:r>
            <w:r w:rsidRPr="0095330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12.2.</w:t>
            </w:r>
          </w:p>
          <w:p w:rsidR="006F5D75" w:rsidRPr="0095330B" w:rsidRDefault="006F5D75" w:rsidP="0095330B">
            <w:pPr>
              <w:spacing w:before="120" w:after="39"/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C74806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</w:p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C74806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Принятие мер по устранению нарушений выявленных в ходе проведения государственной экспертизы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  <w:p w:rsidR="006F5D75" w:rsidRDefault="006F5D75" w:rsidP="0095330B">
            <w:pPr>
              <w:spacing w:before="120" w:after="39"/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C74806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Информирование работников по актуальным вопросам охраны труда  посредством размещения актуальной информации в общедоступных местах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13.1.</w:t>
            </w:r>
          </w:p>
          <w:p w:rsidR="006F5D75" w:rsidRDefault="006F5D75" w:rsidP="0095330B">
            <w:pPr>
              <w:spacing w:before="120" w:after="39"/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C74806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Организация и проведение семинаров, конференции, круглых столов, посвященных Всемирному дню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</w:p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C74806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Реализация мероприятий, направленных на развитие физической культуры и спорта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  <w:tr w:rsidR="006F5D75" w:rsidRPr="0095330B" w:rsidTr="00BE21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95330B">
            <w:pPr>
              <w:spacing w:before="120" w:after="39"/>
              <w:rPr>
                <w:szCs w:val="24"/>
              </w:rPr>
            </w:pPr>
          </w:p>
          <w:p w:rsidR="006F5D75" w:rsidRDefault="006F5D75" w:rsidP="0095330B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14.1.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Default="006F5D75" w:rsidP="00C74806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 xml:space="preserve">Организация и проведение физкультурных и спортивных мероприятий, в том числе мероприятий по внедрению Всероссийского  </w:t>
            </w:r>
            <w:proofErr w:type="spellStart"/>
            <w:proofErr w:type="gramStart"/>
            <w:r>
              <w:rPr>
                <w:szCs w:val="24"/>
              </w:rPr>
              <w:t>физкультурно</w:t>
            </w:r>
            <w:proofErr w:type="spellEnd"/>
            <w:r>
              <w:rPr>
                <w:szCs w:val="24"/>
              </w:rPr>
              <w:t>- спортивного</w:t>
            </w:r>
            <w:proofErr w:type="gramEnd"/>
            <w:r>
              <w:rPr>
                <w:szCs w:val="24"/>
              </w:rPr>
              <w:t xml:space="preserve"> комплекса «Готов к труду и обороне» (ГТО)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EA2EE8">
            <w:pPr>
              <w:rPr>
                <w:szCs w:val="24"/>
              </w:rPr>
            </w:pPr>
            <w:r>
              <w:rPr>
                <w:szCs w:val="24"/>
              </w:rPr>
              <w:t>Специалист по вопросам ЖКХ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D75" w:rsidRPr="0095330B" w:rsidRDefault="006F5D75" w:rsidP="0095330B">
            <w:pPr>
              <w:rPr>
                <w:szCs w:val="24"/>
              </w:rPr>
            </w:pPr>
          </w:p>
        </w:tc>
      </w:tr>
    </w:tbl>
    <w:p w:rsidR="003F737A" w:rsidRPr="00E27B1A" w:rsidRDefault="003F737A" w:rsidP="003F737A">
      <w:pPr>
        <w:shd w:val="clear" w:color="auto" w:fill="FFFFFF"/>
        <w:spacing w:line="300" w:lineRule="atLeast"/>
        <w:rPr>
          <w:sz w:val="28"/>
          <w:szCs w:val="28"/>
        </w:rPr>
      </w:pPr>
    </w:p>
    <w:sectPr w:rsidR="003F737A" w:rsidRPr="00E27B1A" w:rsidSect="003F7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D97" w:rsidRDefault="00A54D97" w:rsidP="00016C38">
      <w:r>
        <w:separator/>
      </w:r>
    </w:p>
  </w:endnote>
  <w:endnote w:type="continuationSeparator" w:id="0">
    <w:p w:rsidR="00A54D97" w:rsidRDefault="00A54D97" w:rsidP="00016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47" w:rsidRDefault="00A54D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47" w:rsidRDefault="00A54D9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47" w:rsidRDefault="001B4465">
    <w:pPr>
      <w:pStyle w:val="a5"/>
      <w:jc w:val="right"/>
    </w:pPr>
    <w:r>
      <w:fldChar w:fldCharType="begin"/>
    </w:r>
    <w:r w:rsidR="003F737A">
      <w:instrText xml:space="preserve"> PAGE   \* MERGEFORMAT </w:instrText>
    </w:r>
    <w:r>
      <w:fldChar w:fldCharType="separate"/>
    </w:r>
    <w:r w:rsidR="008C7300">
      <w:rPr>
        <w:noProof/>
      </w:rPr>
      <w:t>1</w:t>
    </w:r>
    <w:r>
      <w:fldChar w:fldCharType="end"/>
    </w:r>
  </w:p>
  <w:p w:rsidR="00730B47" w:rsidRDefault="00A54D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D97" w:rsidRDefault="00A54D97" w:rsidP="00016C38">
      <w:r>
        <w:separator/>
      </w:r>
    </w:p>
  </w:footnote>
  <w:footnote w:type="continuationSeparator" w:id="0">
    <w:p w:rsidR="00A54D97" w:rsidRDefault="00A54D97" w:rsidP="00016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4A" w:rsidRDefault="001B446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737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6A4A" w:rsidRDefault="00A54D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4A" w:rsidRDefault="001B446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737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7300">
      <w:rPr>
        <w:rStyle w:val="a7"/>
        <w:noProof/>
      </w:rPr>
      <w:t>2</w:t>
    </w:r>
    <w:r>
      <w:rPr>
        <w:rStyle w:val="a7"/>
      </w:rPr>
      <w:fldChar w:fldCharType="end"/>
    </w:r>
  </w:p>
  <w:p w:rsidR="00846A4A" w:rsidRDefault="00A54D9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47" w:rsidRDefault="00A54D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50A"/>
    <w:multiLevelType w:val="hybridMultilevel"/>
    <w:tmpl w:val="61268CF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73E92"/>
    <w:multiLevelType w:val="hybridMultilevel"/>
    <w:tmpl w:val="359AC14C"/>
    <w:lvl w:ilvl="0" w:tplc="24CAD3B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2">
    <w:nsid w:val="45A10084"/>
    <w:multiLevelType w:val="hybridMultilevel"/>
    <w:tmpl w:val="F434F9C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31F12"/>
    <w:multiLevelType w:val="hybridMultilevel"/>
    <w:tmpl w:val="3AD2F83C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B7EB0"/>
    <w:multiLevelType w:val="hybridMultilevel"/>
    <w:tmpl w:val="DA5EF9A6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A4EE6"/>
    <w:multiLevelType w:val="hybridMultilevel"/>
    <w:tmpl w:val="20F4AC8C"/>
    <w:lvl w:ilvl="0" w:tplc="E1B68EF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37A"/>
    <w:rsid w:val="00016C38"/>
    <w:rsid w:val="00022102"/>
    <w:rsid w:val="001B4465"/>
    <w:rsid w:val="001E61A9"/>
    <w:rsid w:val="002040F8"/>
    <w:rsid w:val="00260F09"/>
    <w:rsid w:val="00362DB0"/>
    <w:rsid w:val="003F737A"/>
    <w:rsid w:val="00460ABE"/>
    <w:rsid w:val="00487583"/>
    <w:rsid w:val="00496C70"/>
    <w:rsid w:val="004D3585"/>
    <w:rsid w:val="004E2EA8"/>
    <w:rsid w:val="00515044"/>
    <w:rsid w:val="00521BDA"/>
    <w:rsid w:val="005237CE"/>
    <w:rsid w:val="00583AE4"/>
    <w:rsid w:val="006E53E4"/>
    <w:rsid w:val="006F5D75"/>
    <w:rsid w:val="0070612F"/>
    <w:rsid w:val="007B1D4F"/>
    <w:rsid w:val="007C0A73"/>
    <w:rsid w:val="007D23FF"/>
    <w:rsid w:val="007E554E"/>
    <w:rsid w:val="008C7300"/>
    <w:rsid w:val="0095330B"/>
    <w:rsid w:val="009C68B6"/>
    <w:rsid w:val="00A54D97"/>
    <w:rsid w:val="00A84A65"/>
    <w:rsid w:val="00B67581"/>
    <w:rsid w:val="00BB5254"/>
    <w:rsid w:val="00BE21EC"/>
    <w:rsid w:val="00C41D1C"/>
    <w:rsid w:val="00C54B3A"/>
    <w:rsid w:val="00C721C5"/>
    <w:rsid w:val="00C74806"/>
    <w:rsid w:val="00CB5D54"/>
    <w:rsid w:val="00CE0296"/>
    <w:rsid w:val="00E97976"/>
    <w:rsid w:val="00EF5654"/>
    <w:rsid w:val="00F6319B"/>
    <w:rsid w:val="00F856A5"/>
    <w:rsid w:val="00FE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3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73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3F737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F73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3F737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3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semiHidden/>
    <w:rsid w:val="003F737A"/>
  </w:style>
  <w:style w:type="paragraph" w:customStyle="1" w:styleId="p2">
    <w:name w:val="p2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5">
    <w:name w:val="p5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6">
    <w:name w:val="p6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8">
    <w:name w:val="p8"/>
    <w:basedOn w:val="a"/>
    <w:rsid w:val="0095330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95330B"/>
  </w:style>
  <w:style w:type="paragraph" w:customStyle="1" w:styleId="p9">
    <w:name w:val="p9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10">
    <w:name w:val="p10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p11">
    <w:name w:val="p11"/>
    <w:basedOn w:val="a"/>
    <w:rsid w:val="0095330B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uiPriority w:val="99"/>
    <w:rsid w:val="007E5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E2B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10">
    <w:name w:val="Основной текст 21"/>
    <w:basedOn w:val="a"/>
    <w:rsid w:val="00FE2B98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863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1705">
                  <w:marLeft w:val="284"/>
                  <w:marRight w:val="284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</cp:lastModifiedBy>
  <cp:revision>7</cp:revision>
  <cp:lastPrinted>2016-11-23T12:09:00Z</cp:lastPrinted>
  <dcterms:created xsi:type="dcterms:W3CDTF">2016-11-18T09:12:00Z</dcterms:created>
  <dcterms:modified xsi:type="dcterms:W3CDTF">2016-11-23T15:03:00Z</dcterms:modified>
</cp:coreProperties>
</file>