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D9" w:rsidRDefault="007E75D9" w:rsidP="007E75D9">
      <w:pPr>
        <w:pStyle w:val="21"/>
        <w:jc w:val="center"/>
        <w:rPr>
          <w:b/>
          <w:szCs w:val="28"/>
        </w:rPr>
      </w:pP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7E75D9" w:rsidRDefault="007E75D9" w:rsidP="007E75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BB78FC" w:rsidRDefault="00BB78FC" w:rsidP="00250579">
      <w:pPr>
        <w:jc w:val="center"/>
        <w:rPr>
          <w:b/>
          <w:sz w:val="28"/>
          <w:szCs w:val="28"/>
        </w:rPr>
      </w:pPr>
    </w:p>
    <w:p w:rsidR="00250579" w:rsidRDefault="00250579" w:rsidP="00250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579" w:rsidRDefault="00250579" w:rsidP="007E75D9">
      <w:pPr>
        <w:rPr>
          <w:sz w:val="28"/>
          <w:szCs w:val="28"/>
        </w:rPr>
      </w:pPr>
    </w:p>
    <w:p w:rsidR="00250579" w:rsidRPr="00BB78FC" w:rsidRDefault="00BB78FC" w:rsidP="00BB78FC">
      <w:pPr>
        <w:tabs>
          <w:tab w:val="left" w:pos="330"/>
          <w:tab w:val="center" w:pos="481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78FC">
        <w:rPr>
          <w:b/>
          <w:sz w:val="28"/>
          <w:szCs w:val="28"/>
        </w:rPr>
        <w:t>2</w:t>
      </w:r>
      <w:r w:rsidR="0088020E">
        <w:rPr>
          <w:b/>
          <w:sz w:val="28"/>
          <w:szCs w:val="28"/>
        </w:rPr>
        <w:t>5</w:t>
      </w:r>
      <w:bookmarkStart w:id="0" w:name="_GoBack"/>
      <w:bookmarkEnd w:id="0"/>
      <w:r w:rsidRPr="00BB78FC">
        <w:rPr>
          <w:b/>
          <w:sz w:val="28"/>
          <w:szCs w:val="28"/>
        </w:rPr>
        <w:t xml:space="preserve"> декабря 2020 год</w:t>
      </w:r>
      <w:r w:rsidRPr="00BB78FC">
        <w:rPr>
          <w:b/>
          <w:sz w:val="28"/>
          <w:szCs w:val="28"/>
        </w:rPr>
        <w:tab/>
        <w:t xml:space="preserve">                          № 120</w:t>
      </w:r>
      <w:r w:rsidR="00865176" w:rsidRPr="00BB78FC">
        <w:rPr>
          <w:b/>
          <w:sz w:val="28"/>
          <w:szCs w:val="28"/>
        </w:rPr>
        <w:t xml:space="preserve">                                </w:t>
      </w:r>
      <w:r w:rsidRPr="00BB78FC">
        <w:rPr>
          <w:b/>
          <w:sz w:val="28"/>
          <w:szCs w:val="28"/>
        </w:rPr>
        <w:t xml:space="preserve"> х. Мирный</w:t>
      </w:r>
      <w:r w:rsidR="00865176" w:rsidRPr="00BB78FC">
        <w:rPr>
          <w:b/>
          <w:sz w:val="28"/>
          <w:szCs w:val="28"/>
        </w:rPr>
        <w:t xml:space="preserve">                 </w:t>
      </w:r>
    </w:p>
    <w:p w:rsidR="00250579" w:rsidRPr="00250579" w:rsidRDefault="00250579" w:rsidP="007E75D9">
      <w:pPr>
        <w:rPr>
          <w:sz w:val="28"/>
          <w:szCs w:val="28"/>
        </w:rPr>
      </w:pPr>
    </w:p>
    <w:p w:rsidR="007E75D9" w:rsidRPr="00250579" w:rsidRDefault="007E75D9" w:rsidP="00250579">
      <w:pPr>
        <w:pStyle w:val="a9"/>
        <w:jc w:val="center"/>
        <w:rPr>
          <w:sz w:val="32"/>
          <w:szCs w:val="32"/>
        </w:rPr>
      </w:pPr>
      <w:r w:rsidRPr="00250579">
        <w:rPr>
          <w:sz w:val="32"/>
          <w:szCs w:val="32"/>
        </w:rPr>
        <w:t>О внесении изменений в решение Собрания депутатов</w:t>
      </w:r>
      <w:r w:rsidR="00250579">
        <w:rPr>
          <w:sz w:val="32"/>
          <w:szCs w:val="32"/>
        </w:rPr>
        <w:t xml:space="preserve"> </w:t>
      </w:r>
      <w:proofErr w:type="spellStart"/>
      <w:r w:rsidRPr="00250579">
        <w:rPr>
          <w:sz w:val="32"/>
          <w:szCs w:val="32"/>
        </w:rPr>
        <w:t>Балко</w:t>
      </w:r>
      <w:proofErr w:type="spellEnd"/>
      <w:r w:rsidRPr="00250579">
        <w:rPr>
          <w:sz w:val="32"/>
          <w:szCs w:val="32"/>
        </w:rPr>
        <w:t>-Грузского сельского поселения от</w:t>
      </w:r>
      <w:r w:rsidR="00250579" w:rsidRPr="00250579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31.10.2016</w:t>
      </w:r>
      <w:r w:rsidR="00A86B18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года №</w:t>
      </w:r>
      <w:r w:rsidR="00A86B18">
        <w:rPr>
          <w:sz w:val="32"/>
          <w:szCs w:val="32"/>
        </w:rPr>
        <w:t xml:space="preserve"> </w:t>
      </w:r>
      <w:r w:rsidR="00AE4819" w:rsidRPr="00250579">
        <w:rPr>
          <w:sz w:val="32"/>
          <w:szCs w:val="32"/>
        </w:rPr>
        <w:t>11 «Об оплате труда и дополнительных гарантиях муниципальных</w:t>
      </w:r>
      <w:r w:rsidR="00250579">
        <w:rPr>
          <w:sz w:val="32"/>
          <w:szCs w:val="32"/>
        </w:rPr>
        <w:t xml:space="preserve"> </w:t>
      </w:r>
      <w:r w:rsidR="00250579" w:rsidRPr="00250579">
        <w:rPr>
          <w:sz w:val="32"/>
          <w:szCs w:val="32"/>
        </w:rPr>
        <w:t xml:space="preserve">служащих в </w:t>
      </w:r>
      <w:proofErr w:type="spellStart"/>
      <w:r w:rsidR="00250579">
        <w:rPr>
          <w:sz w:val="32"/>
          <w:szCs w:val="32"/>
        </w:rPr>
        <w:t>Б</w:t>
      </w:r>
      <w:r w:rsidR="00250579" w:rsidRPr="00250579">
        <w:rPr>
          <w:sz w:val="32"/>
          <w:szCs w:val="32"/>
        </w:rPr>
        <w:t>алко</w:t>
      </w:r>
      <w:proofErr w:type="spellEnd"/>
      <w:r w:rsidR="00250579" w:rsidRPr="00250579">
        <w:rPr>
          <w:sz w:val="32"/>
          <w:szCs w:val="32"/>
        </w:rPr>
        <w:t>-</w:t>
      </w:r>
      <w:proofErr w:type="gramStart"/>
      <w:r w:rsidR="00250579" w:rsidRPr="00250579">
        <w:rPr>
          <w:sz w:val="32"/>
          <w:szCs w:val="32"/>
        </w:rPr>
        <w:t>Грузском  сельском</w:t>
      </w:r>
      <w:proofErr w:type="gramEnd"/>
      <w:r w:rsidR="00250579" w:rsidRPr="00250579">
        <w:rPr>
          <w:sz w:val="32"/>
          <w:szCs w:val="32"/>
        </w:rPr>
        <w:t xml:space="preserve"> поселении»</w:t>
      </w:r>
    </w:p>
    <w:p w:rsidR="00D41081" w:rsidRDefault="00D41081" w:rsidP="00D41081">
      <w:pPr>
        <w:rPr>
          <w:sz w:val="28"/>
          <w:szCs w:val="28"/>
        </w:rPr>
      </w:pPr>
    </w:p>
    <w:p w:rsidR="00D41081" w:rsidRPr="00DB60D7" w:rsidRDefault="00D41081" w:rsidP="00D41081">
      <w:pPr>
        <w:rPr>
          <w:sz w:val="28"/>
          <w:szCs w:val="28"/>
        </w:rPr>
      </w:pPr>
    </w:p>
    <w:p w:rsidR="00D41081" w:rsidRDefault="00283564" w:rsidP="00D4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2A1E">
        <w:rPr>
          <w:sz w:val="28"/>
          <w:szCs w:val="28"/>
        </w:rPr>
        <w:t>В соответствии с Федеральным законом от 02.03.2007 № 25-ФЗ "О муниципальной службе в Российской Федерации" и на основании Областн</w:t>
      </w:r>
      <w:r w:rsidR="00591B0C">
        <w:rPr>
          <w:sz w:val="28"/>
          <w:szCs w:val="28"/>
        </w:rPr>
        <w:t>ого</w:t>
      </w:r>
      <w:r w:rsidRPr="00202A1E">
        <w:rPr>
          <w:sz w:val="28"/>
          <w:szCs w:val="28"/>
        </w:rPr>
        <w:t xml:space="preserve"> закон</w:t>
      </w:r>
      <w:r w:rsidR="00591B0C">
        <w:rPr>
          <w:sz w:val="28"/>
          <w:szCs w:val="28"/>
        </w:rPr>
        <w:t>а</w:t>
      </w:r>
      <w:r w:rsidRPr="00202A1E">
        <w:rPr>
          <w:sz w:val="28"/>
          <w:szCs w:val="28"/>
        </w:rPr>
        <w:t xml:space="preserve"> от 09.10.2007 № 786-ЗС "О муниципальной слу</w:t>
      </w:r>
      <w:r>
        <w:rPr>
          <w:sz w:val="28"/>
          <w:szCs w:val="28"/>
        </w:rPr>
        <w:t xml:space="preserve">жбе в Ростовской области", </w:t>
      </w:r>
      <w:r w:rsidRPr="00202A1E">
        <w:rPr>
          <w:sz w:val="28"/>
          <w:szCs w:val="28"/>
        </w:rPr>
        <w:t>руководствуясь постановлением Админи</w:t>
      </w:r>
      <w:r>
        <w:rPr>
          <w:sz w:val="28"/>
          <w:szCs w:val="28"/>
        </w:rPr>
        <w:t xml:space="preserve">страции Ростовской области от </w:t>
      </w:r>
      <w:r w:rsidRPr="00F2499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2499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F24994">
        <w:rPr>
          <w:sz w:val="28"/>
          <w:szCs w:val="28"/>
        </w:rPr>
        <w:t>1</w:t>
      </w:r>
      <w:r>
        <w:rPr>
          <w:sz w:val="28"/>
          <w:szCs w:val="28"/>
        </w:rPr>
        <w:t xml:space="preserve"> г. № 1</w:t>
      </w:r>
      <w:r w:rsidRPr="00F24994">
        <w:rPr>
          <w:sz w:val="28"/>
          <w:szCs w:val="28"/>
        </w:rPr>
        <w:t>16</w:t>
      </w:r>
      <w:r w:rsidRPr="00202A1E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>,</w:t>
      </w:r>
      <w:r w:rsidRPr="00202A1E">
        <w:rPr>
          <w:sz w:val="28"/>
          <w:szCs w:val="28"/>
        </w:rPr>
        <w:t xml:space="preserve"> </w:t>
      </w:r>
      <w:r w:rsidR="004D6EDC">
        <w:rPr>
          <w:sz w:val="28"/>
          <w:szCs w:val="28"/>
        </w:rPr>
        <w:t xml:space="preserve">руководствуясь </w:t>
      </w:r>
      <w:r w:rsidR="00FA5AB3">
        <w:rPr>
          <w:sz w:val="28"/>
          <w:szCs w:val="28"/>
        </w:rPr>
        <w:t>Уставом</w:t>
      </w:r>
      <w:r w:rsidR="004D6EDC">
        <w:rPr>
          <w:sz w:val="28"/>
          <w:szCs w:val="28"/>
        </w:rPr>
        <w:t xml:space="preserve"> муниципального образования «</w:t>
      </w:r>
      <w:proofErr w:type="spellStart"/>
      <w:r w:rsidR="00552DD4">
        <w:rPr>
          <w:sz w:val="28"/>
          <w:szCs w:val="28"/>
        </w:rPr>
        <w:t>Балко</w:t>
      </w:r>
      <w:proofErr w:type="spellEnd"/>
      <w:r w:rsidR="00552DD4">
        <w:rPr>
          <w:sz w:val="28"/>
          <w:szCs w:val="28"/>
        </w:rPr>
        <w:t>-Грузское</w:t>
      </w:r>
      <w:r w:rsidR="004D6EDC">
        <w:rPr>
          <w:sz w:val="28"/>
          <w:szCs w:val="28"/>
        </w:rPr>
        <w:t xml:space="preserve"> сельское поселение»</w:t>
      </w:r>
      <w:r w:rsidR="00FA5AB3">
        <w:rPr>
          <w:sz w:val="28"/>
          <w:szCs w:val="28"/>
        </w:rPr>
        <w:t>,</w:t>
      </w:r>
      <w:r w:rsidR="004D6EDC">
        <w:rPr>
          <w:sz w:val="28"/>
          <w:szCs w:val="28"/>
        </w:rPr>
        <w:t xml:space="preserve"> </w:t>
      </w:r>
      <w:r w:rsidR="00D41081" w:rsidRPr="00DB60D7">
        <w:rPr>
          <w:sz w:val="28"/>
          <w:szCs w:val="28"/>
        </w:rPr>
        <w:t xml:space="preserve">Собрание депутатов </w:t>
      </w:r>
      <w:proofErr w:type="spellStart"/>
      <w:r w:rsidR="00552DD4">
        <w:rPr>
          <w:sz w:val="28"/>
          <w:szCs w:val="28"/>
        </w:rPr>
        <w:t>Балко</w:t>
      </w:r>
      <w:proofErr w:type="spellEnd"/>
      <w:r w:rsidR="00552DD4">
        <w:rPr>
          <w:sz w:val="28"/>
          <w:szCs w:val="28"/>
        </w:rPr>
        <w:t>-Грузского</w:t>
      </w:r>
      <w:r w:rsidR="00D41081" w:rsidRPr="00DB60D7">
        <w:rPr>
          <w:sz w:val="28"/>
          <w:szCs w:val="28"/>
        </w:rPr>
        <w:t xml:space="preserve"> сельского поселения</w:t>
      </w:r>
      <w:r w:rsidR="00CB69E4">
        <w:rPr>
          <w:sz w:val="28"/>
          <w:szCs w:val="28"/>
        </w:rPr>
        <w:t>.</w:t>
      </w:r>
    </w:p>
    <w:p w:rsidR="00D41081" w:rsidRPr="00DB60D7" w:rsidRDefault="00D41081" w:rsidP="00D410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1081" w:rsidRPr="00E65766" w:rsidRDefault="00D41081" w:rsidP="00D41081">
      <w:pPr>
        <w:jc w:val="center"/>
        <w:rPr>
          <w:sz w:val="28"/>
          <w:szCs w:val="28"/>
        </w:rPr>
      </w:pPr>
      <w:r w:rsidRPr="00E65766">
        <w:rPr>
          <w:sz w:val="28"/>
          <w:szCs w:val="28"/>
        </w:rPr>
        <w:t>РЕШИЛО:</w:t>
      </w:r>
    </w:p>
    <w:p w:rsidR="00D41081" w:rsidRPr="00DB60D7" w:rsidRDefault="00D41081" w:rsidP="00D41081">
      <w:pPr>
        <w:jc w:val="center"/>
        <w:rPr>
          <w:sz w:val="28"/>
          <w:szCs w:val="28"/>
        </w:rPr>
      </w:pPr>
    </w:p>
    <w:p w:rsidR="004D6EDC" w:rsidRPr="00C17757" w:rsidRDefault="004D6EDC" w:rsidP="004D6EDC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Собрания депутатов </w:t>
      </w:r>
      <w:proofErr w:type="spellStart"/>
      <w:r w:rsidR="00552DD4">
        <w:rPr>
          <w:rFonts w:ascii="Times New Roman" w:hAnsi="Times New Roman" w:cs="Times New Roman"/>
          <w:b w:val="0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 w:cs="Times New Roman"/>
          <w:b w:val="0"/>
          <w:sz w:val="28"/>
          <w:szCs w:val="28"/>
        </w:rPr>
        <w:t>-Грузского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10FF4">
        <w:rPr>
          <w:rFonts w:ascii="Times New Roman" w:hAnsi="Times New Roman" w:cs="Times New Roman"/>
          <w:b w:val="0"/>
          <w:sz w:val="28"/>
          <w:szCs w:val="28"/>
        </w:rPr>
        <w:t>31.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10.2016 № </w:t>
      </w:r>
      <w:r w:rsidR="00510FF4">
        <w:rPr>
          <w:rFonts w:ascii="Times New Roman" w:hAnsi="Times New Roman" w:cs="Times New Roman"/>
          <w:b w:val="0"/>
          <w:sz w:val="28"/>
          <w:szCs w:val="28"/>
        </w:rPr>
        <w:t>11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и дополнительных гарантиях муниципальных служащих в </w:t>
      </w:r>
      <w:proofErr w:type="spellStart"/>
      <w:r w:rsidR="00510FF4">
        <w:rPr>
          <w:rFonts w:ascii="Times New Roman" w:hAnsi="Times New Roman" w:cs="Times New Roman"/>
          <w:b w:val="0"/>
          <w:sz w:val="28"/>
          <w:szCs w:val="28"/>
        </w:rPr>
        <w:t>Балко</w:t>
      </w:r>
      <w:proofErr w:type="spellEnd"/>
      <w:r w:rsidR="00510FF4">
        <w:rPr>
          <w:rFonts w:ascii="Times New Roman" w:hAnsi="Times New Roman" w:cs="Times New Roman"/>
          <w:b w:val="0"/>
          <w:sz w:val="28"/>
          <w:szCs w:val="28"/>
        </w:rPr>
        <w:t>-Грузском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C17757">
        <w:rPr>
          <w:rFonts w:ascii="Times New Roman" w:hAnsi="Times New Roman" w:cs="Times New Roman"/>
          <w:b w:val="0"/>
          <w:sz w:val="28"/>
          <w:szCs w:val="28"/>
        </w:rPr>
        <w:t xml:space="preserve">» следующие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4D6EDC" w:rsidRPr="00CB67F9" w:rsidRDefault="004D6EDC" w:rsidP="004D6EDC">
      <w:pPr>
        <w:pStyle w:val="ConsPlusTitle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F9">
        <w:rPr>
          <w:rFonts w:ascii="Times New Roman" w:hAnsi="Times New Roman" w:cs="Times New Roman"/>
          <w:sz w:val="28"/>
          <w:szCs w:val="28"/>
        </w:rPr>
        <w:t>В приложении 1 к решению:</w:t>
      </w:r>
    </w:p>
    <w:p w:rsidR="004D6EDC" w:rsidRPr="00CB67F9" w:rsidRDefault="004D6EDC" w:rsidP="004D6EDC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7F9">
        <w:rPr>
          <w:rFonts w:ascii="Times New Roman" w:hAnsi="Times New Roman" w:cs="Times New Roman"/>
          <w:sz w:val="28"/>
          <w:szCs w:val="28"/>
        </w:rPr>
        <w:t>Статью 3 изложить в новой редакции:</w:t>
      </w:r>
    </w:p>
    <w:p w:rsidR="004D6EDC" w:rsidRPr="00471BA3" w:rsidRDefault="004D6EDC" w:rsidP="004D6ED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6EDC" w:rsidRDefault="004D6EDC" w:rsidP="004D6EDC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  <w:r w:rsidRPr="00471BA3">
        <w:rPr>
          <w:sz w:val="28"/>
          <w:szCs w:val="28"/>
        </w:rPr>
        <w:t>«</w:t>
      </w:r>
      <w:r w:rsidRPr="00471BA3">
        <w:rPr>
          <w:spacing w:val="1"/>
          <w:sz w:val="28"/>
          <w:szCs w:val="28"/>
        </w:rPr>
        <w:t>Статья 3. Ежемесячная квалификационная</w:t>
      </w:r>
      <w:r w:rsidRPr="00670802">
        <w:rPr>
          <w:spacing w:val="1"/>
          <w:sz w:val="28"/>
          <w:szCs w:val="28"/>
        </w:rPr>
        <w:t xml:space="preserve"> надбавка к должностному окладу муниципального служащего</w:t>
      </w:r>
    </w:p>
    <w:p w:rsidR="004D6EDC" w:rsidRPr="00670802" w:rsidRDefault="004D6EDC" w:rsidP="004D6EDC">
      <w:pPr>
        <w:shd w:val="clear" w:color="auto" w:fill="FFFFFF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4D6EDC" w:rsidRPr="00670802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Ежемесячная квалификационная</w:t>
      </w:r>
      <w:r>
        <w:rPr>
          <w:sz w:val="28"/>
          <w:szCs w:val="28"/>
        </w:rPr>
        <w:t xml:space="preserve"> надбавка к должностному окладу</w:t>
      </w:r>
      <w:r w:rsidRPr="00670802">
        <w:rPr>
          <w:sz w:val="28"/>
          <w:szCs w:val="28"/>
        </w:rPr>
        <w:t xml:space="preserve"> является составляющей частью денежного содержания муниципального служащего.</w:t>
      </w:r>
      <w:bookmarkStart w:id="1" w:name="p936"/>
      <w:bookmarkEnd w:id="1"/>
    </w:p>
    <w:p w:rsidR="004D6EDC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lastRenderedPageBreak/>
        <w:t xml:space="preserve">Ежемесячная квалификационная надбавка к должностному окладу муниципального служащего </w:t>
      </w:r>
      <w:r>
        <w:rPr>
          <w:sz w:val="28"/>
          <w:szCs w:val="28"/>
        </w:rPr>
        <w:t>устанавливается независимо от замещаемой должности муниципальной службы.</w:t>
      </w:r>
    </w:p>
    <w:p w:rsidR="004D6EDC" w:rsidRPr="00670802" w:rsidRDefault="004D6EDC" w:rsidP="004D6EDC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Ежемесячная квалификационная надбавка к должностному окладу муниципального служащего – не более 50 процентов должностного оклада.</w:t>
      </w:r>
    </w:p>
    <w:p w:rsidR="004D6EDC" w:rsidRPr="0080259C" w:rsidRDefault="004D6EDC" w:rsidP="004D6ED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59C">
        <w:rPr>
          <w:rFonts w:ascii="Times New Roman" w:hAnsi="Times New Roman"/>
          <w:sz w:val="28"/>
          <w:szCs w:val="28"/>
        </w:rPr>
        <w:t xml:space="preserve">Ежемесячная квалификационная надбавка к должностному окладу устанавливается </w:t>
      </w: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– председателем Собрания депутатов – главой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80259C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 – главой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433C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0259C">
        <w:rPr>
          <w:rFonts w:ascii="Times New Roman" w:hAnsi="Times New Roman"/>
          <w:sz w:val="28"/>
          <w:szCs w:val="28"/>
        </w:rPr>
        <w:t xml:space="preserve"> персонально при назначении на должность муниципальной службы либо при перемещении на другую должность муниципальной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59C">
        <w:rPr>
          <w:rFonts w:ascii="Times New Roman" w:hAnsi="Times New Roman"/>
          <w:sz w:val="28"/>
          <w:szCs w:val="28"/>
        </w:rPr>
        <w:t>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изменен, но без пр</w:t>
      </w:r>
      <w:r w:rsidR="00FA47B8">
        <w:rPr>
          <w:rFonts w:ascii="Times New Roman" w:hAnsi="Times New Roman"/>
          <w:sz w:val="28"/>
          <w:szCs w:val="28"/>
        </w:rPr>
        <w:t>евышения установленного предела</w:t>
      </w:r>
      <w:r w:rsidR="00CB69E4">
        <w:rPr>
          <w:rFonts w:ascii="Times New Roman" w:hAnsi="Times New Roman"/>
          <w:sz w:val="28"/>
          <w:szCs w:val="28"/>
        </w:rPr>
        <w:t>.</w:t>
      </w:r>
      <w:r w:rsidR="00FA47B8">
        <w:rPr>
          <w:rFonts w:ascii="Times New Roman" w:hAnsi="Times New Roman"/>
          <w:sz w:val="28"/>
          <w:szCs w:val="28"/>
        </w:rPr>
        <w:t>»</w:t>
      </w:r>
      <w:r w:rsidR="00CB69E4">
        <w:rPr>
          <w:rFonts w:ascii="Times New Roman" w:hAnsi="Times New Roman"/>
          <w:sz w:val="28"/>
          <w:szCs w:val="28"/>
        </w:rPr>
        <w:t>.</w:t>
      </w:r>
    </w:p>
    <w:p w:rsidR="004D6EDC" w:rsidRPr="00471BA3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5766">
        <w:rPr>
          <w:rFonts w:ascii="Times New Roman" w:hAnsi="Times New Roman"/>
          <w:b/>
          <w:color w:val="000000"/>
          <w:sz w:val="28"/>
          <w:szCs w:val="28"/>
        </w:rPr>
        <w:t xml:space="preserve"> В статье 4 пункт 5 изложить в новой редакции:</w:t>
      </w:r>
    </w:p>
    <w:p w:rsidR="004D6EDC" w:rsidRPr="007A5667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6EDC" w:rsidRPr="007A5667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5667">
        <w:rPr>
          <w:rFonts w:ascii="Times New Roman" w:hAnsi="Times New Roman"/>
          <w:color w:val="000000"/>
          <w:sz w:val="28"/>
          <w:szCs w:val="28"/>
        </w:rPr>
        <w:t xml:space="preserve">«5. Надбавка за выслугу лет устанавливается главе Администрации </w:t>
      </w:r>
      <w:proofErr w:type="spellStart"/>
      <w:r w:rsidR="00552DD4">
        <w:rPr>
          <w:rFonts w:ascii="Times New Roman" w:hAnsi="Times New Roman"/>
          <w:color w:val="000000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color w:val="000000"/>
          <w:sz w:val="28"/>
          <w:szCs w:val="28"/>
        </w:rPr>
        <w:t>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 – председателем Собрания депутатов – главой </w:t>
      </w:r>
      <w:proofErr w:type="spellStart"/>
      <w:r w:rsidR="00552DD4">
        <w:rPr>
          <w:rFonts w:ascii="Times New Roman" w:hAnsi="Times New Roman"/>
          <w:color w:val="000000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color w:val="000000"/>
          <w:sz w:val="28"/>
          <w:szCs w:val="28"/>
        </w:rPr>
        <w:t>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, муниципальным служащим Администрации </w:t>
      </w:r>
      <w:proofErr w:type="spellStart"/>
      <w:r w:rsidR="00552DD4">
        <w:rPr>
          <w:rFonts w:ascii="Times New Roman" w:hAnsi="Times New Roman"/>
          <w:color w:val="000000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color w:val="000000"/>
          <w:sz w:val="28"/>
          <w:szCs w:val="28"/>
        </w:rPr>
        <w:t>-Грузского</w:t>
      </w:r>
      <w:r w:rsidR="00433C58" w:rsidRPr="007A566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A5667">
        <w:rPr>
          <w:rFonts w:ascii="Times New Roman" w:hAnsi="Times New Roman"/>
          <w:color w:val="000000"/>
          <w:sz w:val="28"/>
          <w:szCs w:val="28"/>
        </w:rPr>
        <w:t xml:space="preserve"> – главой </w:t>
      </w:r>
      <w:r w:rsidR="00433C58" w:rsidRPr="00433C5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552DD4">
        <w:rPr>
          <w:rFonts w:ascii="Times New Roman" w:hAnsi="Times New Roman"/>
          <w:color w:val="000000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color w:val="000000"/>
          <w:sz w:val="28"/>
          <w:szCs w:val="28"/>
        </w:rPr>
        <w:t>-Грузского</w:t>
      </w:r>
      <w:r w:rsidR="00433C58" w:rsidRPr="00433C5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73044">
        <w:rPr>
          <w:rFonts w:ascii="Times New Roman" w:hAnsi="Times New Roman"/>
          <w:color w:val="000000"/>
          <w:sz w:val="28"/>
          <w:szCs w:val="28"/>
        </w:rPr>
        <w:t>.</w:t>
      </w:r>
      <w:r w:rsidR="00FA47B8">
        <w:rPr>
          <w:rFonts w:ascii="Times New Roman" w:hAnsi="Times New Roman"/>
          <w:color w:val="000000"/>
          <w:sz w:val="28"/>
          <w:szCs w:val="28"/>
        </w:rPr>
        <w:t>»</w:t>
      </w:r>
      <w:r w:rsidR="00D73044">
        <w:rPr>
          <w:rFonts w:ascii="Times New Roman" w:hAnsi="Times New Roman"/>
          <w:color w:val="000000"/>
          <w:sz w:val="28"/>
          <w:szCs w:val="28"/>
        </w:rPr>
        <w:t>.</w:t>
      </w:r>
    </w:p>
    <w:p w:rsidR="004D6EDC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В статье 5 пункт 2 изложить в новой редакции:</w:t>
      </w:r>
    </w:p>
    <w:p w:rsidR="004D6EDC" w:rsidRPr="00471BA3" w:rsidRDefault="004D6EDC" w:rsidP="004D6EDC">
      <w:pPr>
        <w:pStyle w:val="a8"/>
        <w:shd w:val="clear" w:color="auto" w:fill="FFFFFF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7A5667" w:rsidRDefault="004D6EDC" w:rsidP="004D6ED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«2. Размер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</w:t>
      </w:r>
      <w:r w:rsidR="0038629D">
        <w:rPr>
          <w:rFonts w:ascii="Times New Roman" w:hAnsi="Times New Roman"/>
          <w:sz w:val="28"/>
          <w:szCs w:val="28"/>
        </w:rPr>
        <w:t xml:space="preserve">главе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75E5">
        <w:rPr>
          <w:rFonts w:ascii="Times New Roman" w:hAnsi="Times New Roman"/>
          <w:sz w:val="28"/>
          <w:szCs w:val="28"/>
        </w:rPr>
        <w:t xml:space="preserve"> </w:t>
      </w:r>
      <w:r w:rsidR="0038629D" w:rsidRPr="0080259C">
        <w:rPr>
          <w:rFonts w:ascii="Times New Roman" w:hAnsi="Times New Roman"/>
          <w:sz w:val="28"/>
          <w:szCs w:val="28"/>
        </w:rPr>
        <w:t xml:space="preserve">– председателем Собрания депутатов – главой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38629D" w:rsidRPr="0080259C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629D" w:rsidRPr="0080259C">
        <w:rPr>
          <w:rFonts w:ascii="Times New Roman" w:hAnsi="Times New Roman"/>
          <w:sz w:val="28"/>
          <w:szCs w:val="28"/>
        </w:rPr>
        <w:t xml:space="preserve"> – главой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3862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8629D" w:rsidRPr="0080259C">
        <w:rPr>
          <w:rFonts w:ascii="Times New Roman" w:hAnsi="Times New Roman"/>
          <w:sz w:val="28"/>
          <w:szCs w:val="28"/>
        </w:rPr>
        <w:t xml:space="preserve"> </w:t>
      </w:r>
      <w:r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персонально при назначении на должность муниципальной службы, </w:t>
      </w:r>
      <w:r w:rsidR="0038629D" w:rsidRPr="007A5667">
        <w:rPr>
          <w:rFonts w:ascii="Times New Roman" w:hAnsi="Times New Roman" w:cs="Times New Roman"/>
          <w:color w:val="000000"/>
          <w:sz w:val="28"/>
          <w:szCs w:val="28"/>
        </w:rPr>
        <w:t xml:space="preserve">либо при </w:t>
      </w:r>
      <w:r w:rsidRPr="007A5667">
        <w:rPr>
          <w:rFonts w:ascii="Times New Roman" w:hAnsi="Times New Roman" w:cs="Times New Roman"/>
          <w:color w:val="000000"/>
          <w:sz w:val="28"/>
          <w:szCs w:val="28"/>
        </w:rPr>
        <w:t>перемещении на другую должность муниципальной службы.».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В статье 8</w:t>
      </w:r>
      <w:r w:rsidR="0038629D" w:rsidRPr="00E65766">
        <w:rPr>
          <w:rFonts w:ascii="Times New Roman" w:hAnsi="Times New Roman"/>
          <w:b/>
          <w:sz w:val="28"/>
          <w:szCs w:val="28"/>
        </w:rPr>
        <w:t>:</w:t>
      </w:r>
    </w:p>
    <w:p w:rsidR="004D6EDC" w:rsidRPr="00E65766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Pr="0038629D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абзац 4 пункта 2 изложить в новой редакции</w:t>
      </w:r>
      <w:r w:rsidRPr="0038629D">
        <w:rPr>
          <w:rFonts w:ascii="Times New Roman" w:hAnsi="Times New Roman"/>
          <w:sz w:val="28"/>
          <w:szCs w:val="28"/>
        </w:rPr>
        <w:t>: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Default="004D6EDC" w:rsidP="004D6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«Муниципальному служащему, принятому на муниципальную службу в соответствующий муниципальный орган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</w:t>
      </w:r>
      <w:r>
        <w:rPr>
          <w:sz w:val="28"/>
          <w:szCs w:val="28"/>
        </w:rPr>
        <w:lastRenderedPageBreak/>
        <w:t>материальная помощь выплачивается пропорционально отработанному в соответствующем квартале времени.».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6EDC" w:rsidRPr="00E65766" w:rsidRDefault="004D6EDC" w:rsidP="004D6EDC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5766">
        <w:rPr>
          <w:rFonts w:ascii="Times New Roman" w:hAnsi="Times New Roman"/>
          <w:b/>
          <w:sz w:val="28"/>
          <w:szCs w:val="28"/>
        </w:rPr>
        <w:t>Статью 10 изложить в новой редакции:</w:t>
      </w:r>
    </w:p>
    <w:p w:rsidR="004D6EDC" w:rsidRPr="00823405" w:rsidRDefault="004D6EDC" w:rsidP="004D6EDC">
      <w:pPr>
        <w:pStyle w:val="a8"/>
        <w:tabs>
          <w:tab w:val="left" w:pos="0"/>
        </w:tabs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4D6EDC" w:rsidRPr="00670802" w:rsidRDefault="004D6EDC" w:rsidP="004D6EDC">
      <w:pPr>
        <w:shd w:val="clear" w:color="auto" w:fill="FFFFFF"/>
        <w:ind w:firstLine="709"/>
        <w:jc w:val="both"/>
        <w:rPr>
          <w:sz w:val="28"/>
          <w:szCs w:val="28"/>
        </w:rPr>
      </w:pPr>
      <w:r w:rsidRPr="00670802">
        <w:rPr>
          <w:bCs/>
          <w:sz w:val="28"/>
          <w:szCs w:val="28"/>
        </w:rPr>
        <w:t>«Статья 10. Финансирование расходов на выплату денежного содержания муниципальным служащим</w:t>
      </w:r>
    </w:p>
    <w:p w:rsidR="004D6EDC" w:rsidRPr="00670802" w:rsidRDefault="004D6EDC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802">
        <w:rPr>
          <w:rFonts w:ascii="Times New Roman" w:hAnsi="Times New Roman"/>
          <w:sz w:val="28"/>
          <w:szCs w:val="28"/>
        </w:rPr>
        <w:t xml:space="preserve">Финансирование расходов на выплату денежного содержания муниципальным служащим осуществляется за счет средств бюджета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0802">
        <w:rPr>
          <w:rFonts w:ascii="Times New Roman" w:hAnsi="Times New Roman"/>
          <w:sz w:val="28"/>
          <w:szCs w:val="28"/>
        </w:rPr>
        <w:t>.</w:t>
      </w:r>
    </w:p>
    <w:p w:rsidR="004D6EDC" w:rsidRPr="00670802" w:rsidRDefault="004D6EDC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802">
        <w:rPr>
          <w:rFonts w:ascii="Times New Roman" w:hAnsi="Times New Roman"/>
          <w:sz w:val="28"/>
          <w:szCs w:val="28"/>
        </w:rPr>
        <w:t>При утверждении фондов оплаты труда для орган</w:t>
      </w:r>
      <w:r w:rsidR="00BA7FBE">
        <w:rPr>
          <w:rFonts w:ascii="Times New Roman" w:hAnsi="Times New Roman"/>
          <w:sz w:val="28"/>
          <w:szCs w:val="28"/>
        </w:rPr>
        <w:t>а</w:t>
      </w:r>
      <w:r w:rsidRPr="00670802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0802">
        <w:rPr>
          <w:rFonts w:ascii="Times New Roman" w:hAnsi="Times New Roman"/>
          <w:sz w:val="28"/>
          <w:szCs w:val="28"/>
        </w:rPr>
        <w:t xml:space="preserve"> сверх суммы средств, направляемых для выплаты должностных окладов муниципальным служащим, предусматриваются в расчете на год следующие средства на выплату: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квалификационной надбавки к должностному окладу - в размере 6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надбавки к должностному оклад</w:t>
      </w:r>
      <w:r>
        <w:rPr>
          <w:sz w:val="28"/>
          <w:szCs w:val="28"/>
        </w:rPr>
        <w:t>у за выслугу лет - в размере 3</w:t>
      </w:r>
      <w:r w:rsidRPr="00670802">
        <w:rPr>
          <w:sz w:val="28"/>
          <w:szCs w:val="28"/>
        </w:rPr>
        <w:t xml:space="preserve">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работы, иные особые условия) - в размере 14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ежемесячного д</w:t>
      </w:r>
      <w:r>
        <w:rPr>
          <w:sz w:val="28"/>
          <w:szCs w:val="28"/>
        </w:rPr>
        <w:t>енежного поощрения – в размере 4</w:t>
      </w:r>
      <w:r w:rsidRPr="00670802">
        <w:rPr>
          <w:sz w:val="28"/>
          <w:szCs w:val="28"/>
        </w:rPr>
        <w:t xml:space="preserve"> должностных окладов;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 xml:space="preserve">ежемесячной надбавки за работу со сведениями, составляющими государственную тайну, - в размере 1,5 должностных окладов (исходя из численности </w:t>
      </w:r>
      <w:r w:rsidR="00BA7FBE">
        <w:rPr>
          <w:sz w:val="28"/>
          <w:szCs w:val="28"/>
        </w:rPr>
        <w:t>муниципальных</w:t>
      </w:r>
      <w:r w:rsidRPr="00670802">
        <w:rPr>
          <w:sz w:val="28"/>
          <w:szCs w:val="28"/>
        </w:rPr>
        <w:t xml:space="preserve"> служащих, допущенных к государственной тайне на постоянной основе);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премий за выполнение особо важных и сложных заданий - в размере 2,4 должностного оклада;</w:t>
      </w:r>
    </w:p>
    <w:p w:rsidR="004D6EDC" w:rsidRPr="00670802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4D6EDC" w:rsidRDefault="004D6EDC" w:rsidP="004D6EDC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70802">
        <w:rPr>
          <w:sz w:val="28"/>
          <w:szCs w:val="28"/>
        </w:rPr>
        <w:t>материальная помощь - в размере 1 дол</w:t>
      </w:r>
      <w:r>
        <w:rPr>
          <w:sz w:val="28"/>
          <w:szCs w:val="28"/>
        </w:rPr>
        <w:t>жностного оклада.</w:t>
      </w:r>
    </w:p>
    <w:p w:rsidR="004D6EDC" w:rsidRPr="00A50094" w:rsidRDefault="00BA7FBE" w:rsidP="004D6EDC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D6EDC">
        <w:rPr>
          <w:rFonts w:ascii="Times New Roman" w:hAnsi="Times New Roman"/>
          <w:sz w:val="28"/>
          <w:szCs w:val="28"/>
        </w:rPr>
        <w:t xml:space="preserve"> </w:t>
      </w:r>
      <w:r w:rsidR="004D6EDC" w:rsidRPr="00A50094">
        <w:rPr>
          <w:rFonts w:ascii="Times New Roman" w:hAnsi="Times New Roman"/>
          <w:sz w:val="28"/>
          <w:szCs w:val="28"/>
        </w:rPr>
        <w:t xml:space="preserve">вправе перераспределять средства фонда оплаты труда муниципальных служащих между выплатами, предусмотренными </w:t>
      </w:r>
      <w:hyperlink r:id="rId7" w:history="1">
        <w:r w:rsidR="004D6EDC" w:rsidRPr="00A50094">
          <w:rPr>
            <w:rFonts w:ascii="Times New Roman" w:hAnsi="Times New Roman"/>
            <w:sz w:val="28"/>
            <w:szCs w:val="28"/>
          </w:rPr>
          <w:t>частью 2</w:t>
        </w:r>
      </w:hyperlink>
      <w:r w:rsidR="004D6EDC" w:rsidRPr="00A50094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9A5715" w:rsidRPr="00BB78FC" w:rsidRDefault="004D6EDC" w:rsidP="00BB78FC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D78">
        <w:rPr>
          <w:rFonts w:ascii="Times New Roman" w:hAnsi="Times New Roman"/>
          <w:sz w:val="28"/>
          <w:szCs w:val="28"/>
        </w:rPr>
        <w:t xml:space="preserve">Экономия денежных средств по фонду оплаты труда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06D78">
        <w:rPr>
          <w:rFonts w:ascii="Times New Roman" w:hAnsi="Times New Roman"/>
          <w:sz w:val="28"/>
          <w:szCs w:val="28"/>
        </w:rPr>
        <w:t xml:space="preserve"> служащих изъятию не подлежит и может быть направлена на выплату премий, материальной помощи и другие выплаты, предусмотренные федеральными и областными законами.».</w:t>
      </w:r>
    </w:p>
    <w:p w:rsidR="004D6EDC" w:rsidRPr="00BB78FC" w:rsidRDefault="004D6EDC" w:rsidP="00BB78FC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t>В приложении 3 к решению:</w:t>
      </w:r>
    </w:p>
    <w:p w:rsidR="004D6EDC" w:rsidRPr="009A5715" w:rsidRDefault="004D6EDC" w:rsidP="004D6ED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t>в статье 2 пункт 2 изложить в новой редакции:</w:t>
      </w:r>
    </w:p>
    <w:p w:rsidR="004D6EDC" w:rsidRPr="009A5715" w:rsidRDefault="004D6EDC" w:rsidP="004D6E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D6E9E">
        <w:rPr>
          <w:rFonts w:ascii="Times New Roman" w:hAnsi="Times New Roman"/>
          <w:sz w:val="28"/>
          <w:szCs w:val="28"/>
        </w:rPr>
        <w:t xml:space="preserve">2. </w:t>
      </w:r>
      <w:r w:rsidR="00BA7FBE">
        <w:rPr>
          <w:rFonts w:ascii="Times New Roman" w:hAnsi="Times New Roman"/>
          <w:sz w:val="28"/>
          <w:szCs w:val="28"/>
        </w:rPr>
        <w:t>Сектор экономики и финансов</w:t>
      </w:r>
      <w:r w:rsidRPr="00CD6E9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D6E9E">
        <w:rPr>
          <w:rFonts w:ascii="Times New Roman" w:hAnsi="Times New Roman"/>
          <w:sz w:val="28"/>
          <w:szCs w:val="28"/>
        </w:rPr>
        <w:t xml:space="preserve"> ежеквартально определяет размер премиального фонда. При расчете премиального фонда </w:t>
      </w:r>
      <w:r w:rsidR="00BA7FB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52DD4">
        <w:rPr>
          <w:rFonts w:ascii="Times New Roman" w:hAnsi="Times New Roman"/>
          <w:sz w:val="28"/>
          <w:szCs w:val="28"/>
        </w:rPr>
        <w:t>Балко</w:t>
      </w:r>
      <w:proofErr w:type="spellEnd"/>
      <w:r w:rsidR="00552DD4">
        <w:rPr>
          <w:rFonts w:ascii="Times New Roman" w:hAnsi="Times New Roman"/>
          <w:sz w:val="28"/>
          <w:szCs w:val="28"/>
        </w:rPr>
        <w:t>-Грузского</w:t>
      </w:r>
      <w:r w:rsidR="00BA7FBE">
        <w:rPr>
          <w:rFonts w:ascii="Times New Roman" w:hAnsi="Times New Roman"/>
          <w:sz w:val="28"/>
          <w:szCs w:val="28"/>
        </w:rPr>
        <w:t xml:space="preserve"> сельского </w:t>
      </w:r>
      <w:r w:rsidR="00BA7FBE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также учитывается 85</w:t>
      </w:r>
      <w:r w:rsidRPr="00CD6E9E">
        <w:rPr>
          <w:rFonts w:ascii="Times New Roman" w:hAnsi="Times New Roman"/>
          <w:sz w:val="28"/>
          <w:szCs w:val="28"/>
        </w:rPr>
        <w:t xml:space="preserve"> процентов сложившейся экономии по фонду оплаты труда.»</w:t>
      </w:r>
      <w:r>
        <w:rPr>
          <w:rFonts w:ascii="Times New Roman" w:hAnsi="Times New Roman"/>
          <w:sz w:val="28"/>
          <w:szCs w:val="28"/>
        </w:rPr>
        <w:t>;</w:t>
      </w:r>
    </w:p>
    <w:p w:rsidR="004D6EDC" w:rsidRDefault="004D6EDC" w:rsidP="004D6EDC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6EDC" w:rsidRPr="009A5715" w:rsidRDefault="004D6EDC" w:rsidP="004D6EDC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5715">
        <w:rPr>
          <w:rFonts w:ascii="Times New Roman" w:hAnsi="Times New Roman"/>
          <w:b/>
          <w:sz w:val="28"/>
          <w:szCs w:val="28"/>
        </w:rPr>
        <w:t>Статью 3 изложить в новой редакции:</w:t>
      </w:r>
    </w:p>
    <w:p w:rsidR="004D6EDC" w:rsidRPr="009A5715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6EDC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A62">
        <w:rPr>
          <w:rFonts w:ascii="Times New Roman" w:hAnsi="Times New Roman"/>
          <w:sz w:val="28"/>
          <w:szCs w:val="28"/>
        </w:rPr>
        <w:t>«Статья 3. Порядок выплаты единовременных премий</w:t>
      </w:r>
    </w:p>
    <w:p w:rsidR="004D6EDC" w:rsidRPr="00C76A62" w:rsidRDefault="004D6EDC" w:rsidP="004D6EDC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>Муниципальным служащим при наличии экономии утвержденного фонда оплаты труда может выпл</w:t>
      </w:r>
      <w:r>
        <w:rPr>
          <w:sz w:val="28"/>
          <w:szCs w:val="28"/>
        </w:rPr>
        <w:t>ачиваться единовременная премия.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 xml:space="preserve">Единовременные премии выплачиваются в размере, установленном руководителем органа местного самоуправления </w:t>
      </w:r>
      <w:r w:rsidR="00082DDF">
        <w:rPr>
          <w:sz w:val="28"/>
          <w:szCs w:val="28"/>
        </w:rPr>
        <w:t>поселения</w:t>
      </w:r>
      <w:r w:rsidRPr="00174688">
        <w:rPr>
          <w:sz w:val="28"/>
          <w:szCs w:val="28"/>
        </w:rPr>
        <w:t>, при наличии экономии денежных средств в пределах утвержденного фонда оплаты труда.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 xml:space="preserve">Решение о выплате единовременной премии принимается руководителем органа местного самоуправления </w:t>
      </w:r>
      <w:r w:rsidR="00082DDF">
        <w:rPr>
          <w:sz w:val="28"/>
          <w:szCs w:val="28"/>
        </w:rPr>
        <w:t>поселения</w:t>
      </w:r>
      <w:r w:rsidRPr="00174688">
        <w:rPr>
          <w:sz w:val="28"/>
          <w:szCs w:val="28"/>
        </w:rPr>
        <w:t xml:space="preserve"> на основании соответствующего представления</w:t>
      </w:r>
      <w:r>
        <w:rPr>
          <w:sz w:val="28"/>
          <w:szCs w:val="28"/>
        </w:rPr>
        <w:t xml:space="preserve"> </w:t>
      </w:r>
      <w:r w:rsidRPr="00174688">
        <w:rPr>
          <w:sz w:val="28"/>
          <w:szCs w:val="28"/>
        </w:rPr>
        <w:t xml:space="preserve">и оформляется распорядительным документом </w:t>
      </w:r>
      <w:r w:rsidR="001075E5">
        <w:rPr>
          <w:sz w:val="28"/>
          <w:szCs w:val="28"/>
        </w:rPr>
        <w:t>(распоряжением</w:t>
      </w:r>
      <w:r w:rsidRPr="00174688">
        <w:rPr>
          <w:sz w:val="28"/>
          <w:szCs w:val="28"/>
        </w:rPr>
        <w:t>).</w:t>
      </w:r>
    </w:p>
    <w:p w:rsidR="004D6EDC" w:rsidRPr="00174688" w:rsidRDefault="004D6EDC" w:rsidP="004D6EDC">
      <w:pPr>
        <w:numPr>
          <w:ilvl w:val="1"/>
          <w:numId w:val="1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4688">
        <w:rPr>
          <w:sz w:val="28"/>
          <w:szCs w:val="28"/>
        </w:rPr>
        <w:t>Представление о единовременном премировании муниципальных служащих должно содержать информацию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 и т.п.), предлагаемые размеры премирования каждого муниципального служащего.</w:t>
      </w:r>
    </w:p>
    <w:p w:rsidR="004D6EDC" w:rsidRPr="00C76A62" w:rsidRDefault="008F16F7" w:rsidP="00C91F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1F68">
        <w:rPr>
          <w:sz w:val="28"/>
          <w:szCs w:val="28"/>
        </w:rPr>
        <w:t xml:space="preserve"> </w:t>
      </w:r>
      <w:r w:rsidR="004D6EDC" w:rsidRPr="00C76A62">
        <w:rPr>
          <w:sz w:val="28"/>
          <w:szCs w:val="28"/>
        </w:rPr>
        <w:t xml:space="preserve">Конкретный размер единовременной премии не должен превышать размер двух должностных окладов и устанавливается по результатам деятельности органа местного самоуправления </w:t>
      </w:r>
      <w:r w:rsidR="001075E5">
        <w:rPr>
          <w:sz w:val="28"/>
          <w:szCs w:val="28"/>
        </w:rPr>
        <w:t>поселения</w:t>
      </w:r>
      <w:r w:rsidR="004D6EDC" w:rsidRPr="00C76A62">
        <w:rPr>
          <w:sz w:val="28"/>
          <w:szCs w:val="28"/>
        </w:rPr>
        <w:t>, личному вкладу муниципально</w:t>
      </w:r>
      <w:r w:rsidR="00FA47B8">
        <w:rPr>
          <w:sz w:val="28"/>
          <w:szCs w:val="28"/>
        </w:rPr>
        <w:t>го служащего в результат работы</w:t>
      </w:r>
      <w:r w:rsidR="00CB69E4">
        <w:rPr>
          <w:sz w:val="28"/>
          <w:szCs w:val="28"/>
        </w:rPr>
        <w:t>.</w:t>
      </w:r>
      <w:r w:rsidR="00FA47B8">
        <w:rPr>
          <w:sz w:val="28"/>
          <w:szCs w:val="28"/>
        </w:rPr>
        <w:t>»</w:t>
      </w:r>
      <w:r w:rsidR="00CB69E4">
        <w:rPr>
          <w:sz w:val="28"/>
          <w:szCs w:val="28"/>
        </w:rPr>
        <w:t>.</w:t>
      </w:r>
    </w:p>
    <w:p w:rsidR="00E403BD" w:rsidRDefault="00E23E1A" w:rsidP="00E403BD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2</w:t>
      </w:r>
      <w:r w:rsidR="000435D3" w:rsidRPr="00C208A5">
        <w:rPr>
          <w:spacing w:val="-3"/>
          <w:sz w:val="28"/>
          <w:szCs w:val="28"/>
        </w:rPr>
        <w:t xml:space="preserve">. </w:t>
      </w:r>
      <w:r w:rsidR="000435D3" w:rsidRPr="00C208A5">
        <w:rPr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 w:rsidR="00E403BD">
        <w:rPr>
          <w:spacing w:val="-3"/>
          <w:sz w:val="28"/>
          <w:szCs w:val="28"/>
        </w:rPr>
        <w:t xml:space="preserve">, </w:t>
      </w:r>
      <w:r w:rsidR="00E403BD" w:rsidRPr="00B10265">
        <w:rPr>
          <w:sz w:val="28"/>
          <w:szCs w:val="28"/>
        </w:rPr>
        <w:t>налогам и благоустройству</w:t>
      </w:r>
      <w:r w:rsidR="00E403BD">
        <w:rPr>
          <w:sz w:val="28"/>
          <w:szCs w:val="28"/>
        </w:rPr>
        <w:t xml:space="preserve"> (председател</w:t>
      </w:r>
      <w:r w:rsidR="00BB78FC">
        <w:rPr>
          <w:sz w:val="28"/>
          <w:szCs w:val="28"/>
        </w:rPr>
        <w:t>ь</w:t>
      </w:r>
      <w:r w:rsidR="00E403BD">
        <w:rPr>
          <w:sz w:val="28"/>
          <w:szCs w:val="28"/>
        </w:rPr>
        <w:t xml:space="preserve"> </w:t>
      </w:r>
      <w:proofErr w:type="spellStart"/>
      <w:r w:rsidR="00E403BD">
        <w:rPr>
          <w:sz w:val="28"/>
          <w:szCs w:val="28"/>
        </w:rPr>
        <w:t>А.С.Калашников</w:t>
      </w:r>
      <w:proofErr w:type="spellEnd"/>
      <w:r w:rsidR="00E403BD">
        <w:rPr>
          <w:sz w:val="28"/>
          <w:szCs w:val="28"/>
        </w:rPr>
        <w:t>)</w:t>
      </w:r>
      <w:r w:rsidR="008F16F7">
        <w:rPr>
          <w:sz w:val="28"/>
          <w:szCs w:val="28"/>
        </w:rPr>
        <w:t>.</w:t>
      </w:r>
    </w:p>
    <w:p w:rsidR="00E23E1A" w:rsidRDefault="00E23E1A" w:rsidP="00E4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F6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 момента подписания </w:t>
      </w:r>
      <w:r w:rsidR="00BB78FC">
        <w:rPr>
          <w:sz w:val="28"/>
          <w:szCs w:val="28"/>
        </w:rPr>
        <w:t>и распространяет</w:t>
      </w:r>
      <w:r w:rsidR="00C91F68">
        <w:rPr>
          <w:sz w:val="28"/>
          <w:szCs w:val="28"/>
        </w:rPr>
        <w:t>ся на правоотношения, возникшие с 1 января 2021 года.</w:t>
      </w:r>
    </w:p>
    <w:p w:rsidR="000435D3" w:rsidRPr="00C208A5" w:rsidRDefault="00C91F68" w:rsidP="000435D3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D41081" w:rsidRDefault="00D41081" w:rsidP="00D41081">
      <w:pPr>
        <w:jc w:val="both"/>
        <w:rPr>
          <w:sz w:val="28"/>
          <w:szCs w:val="28"/>
        </w:rPr>
      </w:pPr>
    </w:p>
    <w:p w:rsidR="00BB78FC" w:rsidRDefault="00BB78FC" w:rsidP="009A5715">
      <w:pPr>
        <w:rPr>
          <w:sz w:val="28"/>
          <w:szCs w:val="28"/>
        </w:rPr>
      </w:pPr>
    </w:p>
    <w:p w:rsidR="00BB78FC" w:rsidRDefault="00BB78FC" w:rsidP="009A5715">
      <w:pPr>
        <w:rPr>
          <w:sz w:val="28"/>
          <w:szCs w:val="28"/>
        </w:rPr>
      </w:pPr>
    </w:p>
    <w:p w:rsidR="00BB78FC" w:rsidRDefault="00BB78FC" w:rsidP="009A5715">
      <w:pPr>
        <w:rPr>
          <w:sz w:val="28"/>
          <w:szCs w:val="28"/>
        </w:rPr>
      </w:pPr>
    </w:p>
    <w:p w:rsidR="009A5715" w:rsidRPr="00DB60D7" w:rsidRDefault="00F70870" w:rsidP="009A57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  <w:r w:rsidR="009A5715">
        <w:rPr>
          <w:sz w:val="28"/>
          <w:szCs w:val="28"/>
        </w:rPr>
        <w:t xml:space="preserve">                                                  </w:t>
      </w:r>
      <w:r w:rsidR="00BB78FC">
        <w:rPr>
          <w:sz w:val="28"/>
          <w:szCs w:val="28"/>
        </w:rPr>
        <w:t xml:space="preserve"> </w:t>
      </w:r>
    </w:p>
    <w:p w:rsidR="00D41081" w:rsidRPr="00DB60D7" w:rsidRDefault="00F70870" w:rsidP="00FA47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413A" w:rsidRPr="00A24410">
        <w:rPr>
          <w:sz w:val="28"/>
          <w:szCs w:val="28"/>
        </w:rPr>
        <w:t xml:space="preserve"> </w:t>
      </w:r>
      <w:proofErr w:type="spellStart"/>
      <w:r w:rsidR="00552DD4">
        <w:rPr>
          <w:sz w:val="28"/>
          <w:szCs w:val="28"/>
        </w:rPr>
        <w:t>Балко</w:t>
      </w:r>
      <w:proofErr w:type="spellEnd"/>
      <w:r w:rsidR="00552DD4">
        <w:rPr>
          <w:sz w:val="28"/>
          <w:szCs w:val="28"/>
        </w:rPr>
        <w:t>-Грузского</w:t>
      </w:r>
      <w:r w:rsidR="0088413A" w:rsidRPr="00A24410">
        <w:rPr>
          <w:sz w:val="28"/>
          <w:szCs w:val="28"/>
        </w:rPr>
        <w:t xml:space="preserve"> сельского поселения</w:t>
      </w:r>
      <w:r w:rsidR="0088413A">
        <w:rPr>
          <w:sz w:val="28"/>
          <w:szCs w:val="28"/>
        </w:rPr>
        <w:t xml:space="preserve">         </w:t>
      </w:r>
      <w:r w:rsidR="00BB78FC">
        <w:rPr>
          <w:sz w:val="28"/>
          <w:szCs w:val="28"/>
        </w:rPr>
        <w:t xml:space="preserve">                             А. Г. Романов</w:t>
      </w:r>
      <w:r w:rsidR="0088413A">
        <w:rPr>
          <w:sz w:val="28"/>
          <w:szCs w:val="28"/>
        </w:rPr>
        <w:t xml:space="preserve">       </w:t>
      </w:r>
      <w:r w:rsidR="009A5715">
        <w:rPr>
          <w:sz w:val="28"/>
          <w:szCs w:val="28"/>
        </w:rPr>
        <w:t xml:space="preserve">                                       </w:t>
      </w:r>
    </w:p>
    <w:p w:rsidR="00D368CD" w:rsidRDefault="001075E5" w:rsidP="001075E5">
      <w:pPr>
        <w:ind w:left="4860" w:right="-5"/>
        <w:jc w:val="right"/>
      </w:pPr>
      <w:r>
        <w:t xml:space="preserve"> </w:t>
      </w:r>
    </w:p>
    <w:p w:rsidR="00D368CD" w:rsidRDefault="00D368CD"/>
    <w:sectPr w:rsidR="00D368CD" w:rsidSect="00BB78FC">
      <w:footerReference w:type="even" r:id="rId8"/>
      <w:footerReference w:type="default" r:id="rId9"/>
      <w:footnotePr>
        <w:numFmt w:val="chicago"/>
        <w:numRestart w:val="eachPage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3F" w:rsidRDefault="00B4203F">
      <w:r>
        <w:separator/>
      </w:r>
    </w:p>
  </w:endnote>
  <w:endnote w:type="continuationSeparator" w:id="0">
    <w:p w:rsidR="00B4203F" w:rsidRDefault="00B4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81" w:rsidRDefault="00AA0E18" w:rsidP="00D410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0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081" w:rsidRDefault="00D41081" w:rsidP="00D4108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81" w:rsidRDefault="00AA0E18" w:rsidP="00D410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10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20E">
      <w:rPr>
        <w:rStyle w:val="a5"/>
        <w:noProof/>
      </w:rPr>
      <w:t>4</w:t>
    </w:r>
    <w:r>
      <w:rPr>
        <w:rStyle w:val="a5"/>
      </w:rPr>
      <w:fldChar w:fldCharType="end"/>
    </w:r>
  </w:p>
  <w:p w:rsidR="00D41081" w:rsidRDefault="00D41081" w:rsidP="00D410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3F" w:rsidRDefault="00B4203F">
      <w:r>
        <w:separator/>
      </w:r>
    </w:p>
  </w:footnote>
  <w:footnote w:type="continuationSeparator" w:id="0">
    <w:p w:rsidR="00B4203F" w:rsidRDefault="00B4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49C"/>
    <w:multiLevelType w:val="hybridMultilevel"/>
    <w:tmpl w:val="57282280"/>
    <w:lvl w:ilvl="0" w:tplc="830AB52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033696"/>
    <w:multiLevelType w:val="multilevel"/>
    <w:tmpl w:val="81064A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DE070E9"/>
    <w:multiLevelType w:val="multilevel"/>
    <w:tmpl w:val="63B0EA5E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2.1."/>
      <w:lvlJc w:val="left"/>
      <w:pPr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916639"/>
    <w:multiLevelType w:val="multilevel"/>
    <w:tmpl w:val="9B907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1F06559B"/>
    <w:multiLevelType w:val="multilevel"/>
    <w:tmpl w:val="D5C2110C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D7F2E28"/>
    <w:multiLevelType w:val="hybridMultilevel"/>
    <w:tmpl w:val="5530977C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FCB299F"/>
    <w:multiLevelType w:val="hybridMultilevel"/>
    <w:tmpl w:val="2E9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74B7"/>
    <w:multiLevelType w:val="hybridMultilevel"/>
    <w:tmpl w:val="0B7A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07D13BE"/>
    <w:multiLevelType w:val="hybridMultilevel"/>
    <w:tmpl w:val="12C4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D4E0F"/>
    <w:multiLevelType w:val="multilevel"/>
    <w:tmpl w:val="95E02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55091286"/>
    <w:multiLevelType w:val="hybridMultilevel"/>
    <w:tmpl w:val="F4F026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67B0C"/>
    <w:multiLevelType w:val="hybridMultilevel"/>
    <w:tmpl w:val="96B4F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27FFA"/>
    <w:multiLevelType w:val="hybridMultilevel"/>
    <w:tmpl w:val="BAA623EC"/>
    <w:lvl w:ilvl="0" w:tplc="DEAC0A5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4679F7"/>
    <w:multiLevelType w:val="hybridMultilevel"/>
    <w:tmpl w:val="7404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8277C4"/>
    <w:multiLevelType w:val="hybridMultilevel"/>
    <w:tmpl w:val="02025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E82CFB"/>
    <w:multiLevelType w:val="hybridMultilevel"/>
    <w:tmpl w:val="B14662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5CEC3528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81"/>
    <w:rsid w:val="000410D2"/>
    <w:rsid w:val="000435D3"/>
    <w:rsid w:val="00082DDF"/>
    <w:rsid w:val="000F3DA7"/>
    <w:rsid w:val="001075E5"/>
    <w:rsid w:val="00136C8F"/>
    <w:rsid w:val="001A54E4"/>
    <w:rsid w:val="001F6683"/>
    <w:rsid w:val="00213FF2"/>
    <w:rsid w:val="00223EE8"/>
    <w:rsid w:val="00250579"/>
    <w:rsid w:val="00260884"/>
    <w:rsid w:val="00283503"/>
    <w:rsid w:val="00283564"/>
    <w:rsid w:val="002D482C"/>
    <w:rsid w:val="002E55B7"/>
    <w:rsid w:val="00304E40"/>
    <w:rsid w:val="00313DEC"/>
    <w:rsid w:val="003212BE"/>
    <w:rsid w:val="003842BD"/>
    <w:rsid w:val="0038629D"/>
    <w:rsid w:val="00433C58"/>
    <w:rsid w:val="004639AB"/>
    <w:rsid w:val="004D6EDC"/>
    <w:rsid w:val="00510FF4"/>
    <w:rsid w:val="00533C62"/>
    <w:rsid w:val="00552DD4"/>
    <w:rsid w:val="00591B0C"/>
    <w:rsid w:val="005D49F2"/>
    <w:rsid w:val="005F220A"/>
    <w:rsid w:val="005F4828"/>
    <w:rsid w:val="006123CB"/>
    <w:rsid w:val="00630CC4"/>
    <w:rsid w:val="00735453"/>
    <w:rsid w:val="007A3276"/>
    <w:rsid w:val="007A5667"/>
    <w:rsid w:val="007B74F7"/>
    <w:rsid w:val="007E75D9"/>
    <w:rsid w:val="00865176"/>
    <w:rsid w:val="0088020E"/>
    <w:rsid w:val="0088413A"/>
    <w:rsid w:val="008F0F9A"/>
    <w:rsid w:val="008F16F7"/>
    <w:rsid w:val="00944E38"/>
    <w:rsid w:val="009627A6"/>
    <w:rsid w:val="009A5715"/>
    <w:rsid w:val="00A333BD"/>
    <w:rsid w:val="00A86626"/>
    <w:rsid w:val="00A86B18"/>
    <w:rsid w:val="00A90D7E"/>
    <w:rsid w:val="00AA0E18"/>
    <w:rsid w:val="00AA519E"/>
    <w:rsid w:val="00AE1496"/>
    <w:rsid w:val="00AE4819"/>
    <w:rsid w:val="00B34A43"/>
    <w:rsid w:val="00B4203F"/>
    <w:rsid w:val="00B50DFF"/>
    <w:rsid w:val="00B65D03"/>
    <w:rsid w:val="00B86A4E"/>
    <w:rsid w:val="00B877A1"/>
    <w:rsid w:val="00BA7FBE"/>
    <w:rsid w:val="00BB78FC"/>
    <w:rsid w:val="00BD4AA0"/>
    <w:rsid w:val="00BF6F08"/>
    <w:rsid w:val="00C247B3"/>
    <w:rsid w:val="00C358B7"/>
    <w:rsid w:val="00C91F68"/>
    <w:rsid w:val="00C93906"/>
    <w:rsid w:val="00CB67F9"/>
    <w:rsid w:val="00CB69E4"/>
    <w:rsid w:val="00CC06EF"/>
    <w:rsid w:val="00CC611A"/>
    <w:rsid w:val="00CC698B"/>
    <w:rsid w:val="00CD290F"/>
    <w:rsid w:val="00CE7CF9"/>
    <w:rsid w:val="00D06F6A"/>
    <w:rsid w:val="00D31924"/>
    <w:rsid w:val="00D31AE7"/>
    <w:rsid w:val="00D368CD"/>
    <w:rsid w:val="00D41081"/>
    <w:rsid w:val="00D73044"/>
    <w:rsid w:val="00DB647A"/>
    <w:rsid w:val="00DF627F"/>
    <w:rsid w:val="00E23E1A"/>
    <w:rsid w:val="00E403BD"/>
    <w:rsid w:val="00E65766"/>
    <w:rsid w:val="00E80001"/>
    <w:rsid w:val="00E93EF9"/>
    <w:rsid w:val="00EA5101"/>
    <w:rsid w:val="00F20063"/>
    <w:rsid w:val="00F4667D"/>
    <w:rsid w:val="00F666F7"/>
    <w:rsid w:val="00F70870"/>
    <w:rsid w:val="00F97A72"/>
    <w:rsid w:val="00FA47B8"/>
    <w:rsid w:val="00FA5AB3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3190B"/>
  <w15:docId w15:val="{E5ADE7BB-2824-4C5E-9EC0-76265B1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41081"/>
    <w:pPr>
      <w:jc w:val="center"/>
    </w:pPr>
    <w:rPr>
      <w:sz w:val="28"/>
    </w:rPr>
  </w:style>
  <w:style w:type="paragraph" w:customStyle="1" w:styleId="ConsPlusCell">
    <w:name w:val="ConsPlusCell"/>
    <w:rsid w:val="00D41081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D410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41081"/>
  </w:style>
  <w:style w:type="paragraph" w:customStyle="1" w:styleId="ConsPlusTitle">
    <w:name w:val="ConsPlusTitle"/>
    <w:uiPriority w:val="99"/>
    <w:rsid w:val="00D410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D410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41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06F6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semiHidden/>
    <w:rsid w:val="000435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220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List Paragraph"/>
    <w:basedOn w:val="a"/>
    <w:uiPriority w:val="34"/>
    <w:qFormat/>
    <w:rsid w:val="004D6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B877A1"/>
    <w:pPr>
      <w:widowControl w:val="0"/>
      <w:autoSpaceDE w:val="0"/>
      <w:autoSpaceDN w:val="0"/>
      <w:adjustRightInd w:val="0"/>
      <w:spacing w:line="309" w:lineRule="exact"/>
      <w:jc w:val="center"/>
    </w:pPr>
  </w:style>
  <w:style w:type="character" w:customStyle="1" w:styleId="FontStyle11">
    <w:name w:val="Font Style11"/>
    <w:basedOn w:val="a0"/>
    <w:rsid w:val="00B877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1">
    <w:name w:val="Основной текст 21"/>
    <w:basedOn w:val="a"/>
    <w:rsid w:val="007E75D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9">
    <w:name w:val="No Spacing"/>
    <w:uiPriority w:val="1"/>
    <w:qFormat/>
    <w:rsid w:val="00250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3726;fld=134;dst=100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8215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consultantplus://offline/main?base=RLAW186;n=33726;fld=134;dst=100074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Пользователь</cp:lastModifiedBy>
  <cp:revision>4</cp:revision>
  <cp:lastPrinted>2020-12-24T11:04:00Z</cp:lastPrinted>
  <dcterms:created xsi:type="dcterms:W3CDTF">2020-12-22T11:14:00Z</dcterms:created>
  <dcterms:modified xsi:type="dcterms:W3CDTF">2020-12-24T11:06:00Z</dcterms:modified>
</cp:coreProperties>
</file>