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F" w:rsidRDefault="006154CF" w:rsidP="0058537E"/>
    <w:p w:rsidR="0058537E" w:rsidRDefault="0058537E" w:rsidP="0058537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РОСТОВСКАЯ ОБЛАСТЬ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ЕГОРЛЫКСКИЙ РАЙОН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МУНИЦИПАЛЬНОЕ ОБРАЗОВАНИЕ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«</w:t>
      </w:r>
      <w:r w:rsidRPr="00F47A4C">
        <w:rPr>
          <w:b/>
          <w:iCs/>
          <w:sz w:val="28"/>
          <w:szCs w:val="28"/>
        </w:rPr>
        <w:t>БАЛКО-ГРУЗСКОЕ СЕЛЬСКОЕ ПОСЕЛЕНИЕ</w:t>
      </w:r>
      <w:r w:rsidRPr="00F47A4C">
        <w:rPr>
          <w:b/>
          <w:sz w:val="28"/>
          <w:szCs w:val="28"/>
        </w:rPr>
        <w:t>»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F47A4C">
        <w:rPr>
          <w:b/>
          <w:iCs/>
          <w:sz w:val="28"/>
          <w:szCs w:val="28"/>
        </w:rPr>
        <w:t>АДМИНИСТРАЦИЯ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F47A4C">
        <w:rPr>
          <w:b/>
          <w:iCs/>
          <w:sz w:val="28"/>
          <w:szCs w:val="28"/>
        </w:rPr>
        <w:t>БАЛКО-ГРУЗСКОГО СЕЛЬСКОГО ПОСЕЛЕНИЯ</w:t>
      </w:r>
    </w:p>
    <w:p w:rsidR="0058537E" w:rsidRPr="00F47A4C" w:rsidRDefault="0058537E" w:rsidP="0058537E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F47A4C">
        <w:rPr>
          <w:b/>
          <w:spacing w:val="-2"/>
          <w:sz w:val="28"/>
          <w:szCs w:val="28"/>
        </w:rPr>
        <w:t>ПОСТАНОВЛЕНИЕ</w:t>
      </w:r>
    </w:p>
    <w:p w:rsidR="0058537E" w:rsidRDefault="00B37471" w:rsidP="00585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30.12.</w:t>
      </w:r>
      <w:r w:rsidR="00EA0E28">
        <w:rPr>
          <w:b/>
          <w:sz w:val="28"/>
          <w:szCs w:val="28"/>
        </w:rPr>
        <w:t>2020</w:t>
      </w:r>
      <w:r w:rsidR="0058537E" w:rsidRPr="00F47A4C">
        <w:rPr>
          <w:b/>
          <w:sz w:val="28"/>
          <w:szCs w:val="28"/>
        </w:rPr>
        <w:t xml:space="preserve"> год    </w:t>
      </w:r>
      <w:r w:rsidR="008108F1">
        <w:rPr>
          <w:b/>
          <w:sz w:val="28"/>
          <w:szCs w:val="28"/>
        </w:rPr>
        <w:t xml:space="preserve">                            №  </w:t>
      </w:r>
      <w:r w:rsidR="00DF43CF">
        <w:rPr>
          <w:b/>
          <w:sz w:val="28"/>
          <w:szCs w:val="28"/>
        </w:rPr>
        <w:t>115</w:t>
      </w:r>
      <w:r w:rsidR="0058537E" w:rsidRPr="00F47A4C">
        <w:rPr>
          <w:b/>
          <w:sz w:val="28"/>
          <w:szCs w:val="28"/>
        </w:rPr>
        <w:t xml:space="preserve">                                х. Мирный</w:t>
      </w:r>
    </w:p>
    <w:p w:rsidR="003F59FA" w:rsidRDefault="003F59FA" w:rsidP="0058537E"/>
    <w:p w:rsidR="00DF43CF" w:rsidRDefault="00DF43CF" w:rsidP="00DF43CF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1605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</w:t>
      </w:r>
      <w:r w:rsidRPr="0016051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DF43CF" w:rsidRDefault="00DF43CF" w:rsidP="00DF43CF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Балко-Грузского сельского поселения</w:t>
      </w:r>
      <w:r w:rsidRPr="00160514">
        <w:rPr>
          <w:b/>
          <w:sz w:val="28"/>
          <w:szCs w:val="28"/>
        </w:rPr>
        <w:t xml:space="preserve"> </w:t>
      </w:r>
    </w:p>
    <w:p w:rsidR="00DF43CF" w:rsidRPr="00160514" w:rsidRDefault="00DF43CF" w:rsidP="00DF43CF">
      <w:pPr>
        <w:suppressAutoHyphens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>«Развитие культуры»</w:t>
      </w:r>
      <w:r w:rsidRPr="00160514">
        <w:rPr>
          <w:b/>
          <w:sz w:val="28"/>
          <w:szCs w:val="28"/>
        </w:rPr>
        <w:t xml:space="preserve"> </w:t>
      </w:r>
    </w:p>
    <w:p w:rsidR="006154CF" w:rsidRPr="00804E0D" w:rsidRDefault="006154CF" w:rsidP="00DF43CF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154CF" w:rsidRPr="00C1373A" w:rsidRDefault="006154CF" w:rsidP="006154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160514"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18</w:t>
      </w:r>
      <w:r w:rsidR="00894C56" w:rsidRPr="00894C56">
        <w:rPr>
          <w:bCs/>
          <w:sz w:val="28"/>
          <w:szCs w:val="28"/>
        </w:rPr>
        <w:t>.0</w:t>
      </w:r>
      <w:r w:rsidR="00F4529F">
        <w:rPr>
          <w:bCs/>
          <w:sz w:val="28"/>
          <w:szCs w:val="28"/>
        </w:rPr>
        <w:t>6</w:t>
      </w:r>
      <w:r w:rsidR="00894C56" w:rsidRPr="00894C56">
        <w:rPr>
          <w:bCs/>
          <w:sz w:val="28"/>
          <w:szCs w:val="28"/>
        </w:rPr>
        <w:t xml:space="preserve">.2018 № </w:t>
      </w:r>
      <w:r w:rsidR="00F4529F">
        <w:rPr>
          <w:bCs/>
          <w:sz w:val="28"/>
          <w:szCs w:val="28"/>
        </w:rPr>
        <w:t>92</w:t>
      </w:r>
      <w:r w:rsidR="00894C56" w:rsidRPr="00894C56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</w:t>
      </w:r>
      <w:r w:rsidRPr="00160514">
        <w:rPr>
          <w:bCs/>
          <w:sz w:val="28"/>
          <w:szCs w:val="28"/>
        </w:rPr>
        <w:t xml:space="preserve">ных программ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>»</w:t>
      </w:r>
      <w:r w:rsidR="00F4529F">
        <w:rPr>
          <w:bCs/>
          <w:sz w:val="28"/>
          <w:szCs w:val="28"/>
        </w:rPr>
        <w:t xml:space="preserve">, </w:t>
      </w:r>
      <w:r w:rsidR="00EA0E28" w:rsidRPr="00F35336">
        <w:rPr>
          <w:sz w:val="28"/>
          <w:szCs w:val="28"/>
        </w:rPr>
        <w:t>решени</w:t>
      </w:r>
      <w:r w:rsidR="00EA0E28">
        <w:rPr>
          <w:sz w:val="28"/>
          <w:szCs w:val="28"/>
        </w:rPr>
        <w:t>ями</w:t>
      </w:r>
      <w:r w:rsidR="00EA0E28" w:rsidRPr="00F35336">
        <w:rPr>
          <w:sz w:val="28"/>
          <w:szCs w:val="28"/>
        </w:rPr>
        <w:t xml:space="preserve"> Собрания депутатов </w:t>
      </w:r>
      <w:r w:rsidR="00EA0E28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от </w:t>
      </w:r>
      <w:r w:rsidR="00D70283">
        <w:rPr>
          <w:sz w:val="28"/>
          <w:szCs w:val="28"/>
        </w:rPr>
        <w:t>18</w:t>
      </w:r>
      <w:r w:rsidR="00EA0E28" w:rsidRPr="00F35336">
        <w:rPr>
          <w:sz w:val="28"/>
          <w:szCs w:val="28"/>
        </w:rPr>
        <w:t>.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>2.20</w:t>
      </w:r>
      <w:r w:rsidR="00D70283">
        <w:rPr>
          <w:sz w:val="28"/>
          <w:szCs w:val="28"/>
        </w:rPr>
        <w:t>20</w:t>
      </w:r>
      <w:r w:rsidR="00EA0E28" w:rsidRPr="00F35336">
        <w:rPr>
          <w:sz w:val="28"/>
          <w:szCs w:val="28"/>
        </w:rPr>
        <w:t xml:space="preserve"> г. № 1</w:t>
      </w:r>
      <w:r w:rsidR="00D70283">
        <w:rPr>
          <w:sz w:val="28"/>
          <w:szCs w:val="28"/>
        </w:rPr>
        <w:t>19</w:t>
      </w:r>
      <w:r w:rsidR="00EA0E28" w:rsidRPr="00F35336">
        <w:rPr>
          <w:sz w:val="28"/>
          <w:szCs w:val="28"/>
        </w:rPr>
        <w:t xml:space="preserve"> «О </w:t>
      </w:r>
      <w:r w:rsidR="00D70283">
        <w:rPr>
          <w:sz w:val="28"/>
          <w:szCs w:val="28"/>
        </w:rPr>
        <w:t xml:space="preserve"> внесение изменения </w:t>
      </w:r>
      <w:r w:rsidR="00EA0E28" w:rsidRPr="00F35336">
        <w:rPr>
          <w:sz w:val="28"/>
          <w:szCs w:val="28"/>
        </w:rPr>
        <w:t xml:space="preserve">бюджете </w:t>
      </w:r>
      <w:r w:rsidR="00CE4DF0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Егорлыкского района на 202</w:t>
      </w:r>
      <w:r w:rsidR="00CE4DF0">
        <w:rPr>
          <w:sz w:val="28"/>
          <w:szCs w:val="28"/>
        </w:rPr>
        <w:t>0</w:t>
      </w:r>
      <w:r w:rsidR="00EA0E28" w:rsidRPr="00F35336">
        <w:rPr>
          <w:sz w:val="28"/>
          <w:szCs w:val="28"/>
        </w:rPr>
        <w:t xml:space="preserve"> год и на плановый период 202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 xml:space="preserve"> и 202</w:t>
      </w:r>
      <w:r w:rsidR="00CE4DF0">
        <w:rPr>
          <w:sz w:val="28"/>
          <w:szCs w:val="28"/>
        </w:rPr>
        <w:t>2</w:t>
      </w:r>
      <w:r w:rsidR="00EA0E28" w:rsidRPr="00F35336">
        <w:rPr>
          <w:sz w:val="28"/>
          <w:szCs w:val="28"/>
        </w:rPr>
        <w:t xml:space="preserve"> годов»,</w:t>
      </w:r>
      <w:r w:rsidR="00CE4DF0">
        <w:rPr>
          <w:sz w:val="28"/>
          <w:szCs w:val="28"/>
        </w:rPr>
        <w:t xml:space="preserve"> </w:t>
      </w:r>
      <w:r w:rsidR="00D70283">
        <w:rPr>
          <w:sz w:val="28"/>
          <w:szCs w:val="28"/>
        </w:rPr>
        <w:t xml:space="preserve">и № 123 от 25.12.2020 года </w:t>
      </w:r>
      <w:r w:rsidR="00D70283" w:rsidRPr="00F35336">
        <w:rPr>
          <w:sz w:val="28"/>
          <w:szCs w:val="28"/>
        </w:rPr>
        <w:t xml:space="preserve">«О бюджете </w:t>
      </w:r>
      <w:r w:rsidR="00D70283">
        <w:rPr>
          <w:sz w:val="28"/>
          <w:szCs w:val="28"/>
        </w:rPr>
        <w:t>Балко-Грузского</w:t>
      </w:r>
      <w:r w:rsidR="00D70283" w:rsidRPr="00F35336">
        <w:rPr>
          <w:sz w:val="28"/>
          <w:szCs w:val="28"/>
        </w:rPr>
        <w:t xml:space="preserve"> сельского поселения Егорлыкского района на 202</w:t>
      </w:r>
      <w:r w:rsidR="00D70283">
        <w:rPr>
          <w:sz w:val="28"/>
          <w:szCs w:val="28"/>
        </w:rPr>
        <w:t>1</w:t>
      </w:r>
      <w:r w:rsidR="00D70283" w:rsidRPr="00F35336">
        <w:rPr>
          <w:sz w:val="28"/>
          <w:szCs w:val="28"/>
        </w:rPr>
        <w:t xml:space="preserve"> год и на плановый период 202</w:t>
      </w:r>
      <w:r w:rsidR="00D70283">
        <w:rPr>
          <w:sz w:val="28"/>
          <w:szCs w:val="28"/>
        </w:rPr>
        <w:t xml:space="preserve">2 </w:t>
      </w:r>
      <w:r w:rsidR="00D70283" w:rsidRPr="00F35336">
        <w:rPr>
          <w:sz w:val="28"/>
          <w:szCs w:val="28"/>
        </w:rPr>
        <w:t>и 202</w:t>
      </w:r>
      <w:r w:rsidR="00D70283">
        <w:rPr>
          <w:sz w:val="28"/>
          <w:szCs w:val="28"/>
        </w:rPr>
        <w:t>3</w:t>
      </w:r>
      <w:r w:rsidR="00D70283" w:rsidRPr="00F35336">
        <w:rPr>
          <w:sz w:val="28"/>
          <w:szCs w:val="28"/>
        </w:rPr>
        <w:t xml:space="preserve"> годов»</w:t>
      </w:r>
      <w:r w:rsidR="00D70283"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руководствуясь пунктом 3 части 1 статьи 27 Устава муниципального образования «</w:t>
      </w:r>
      <w:r w:rsidR="00F4529F">
        <w:rPr>
          <w:sz w:val="28"/>
          <w:szCs w:val="28"/>
        </w:rPr>
        <w:t>Балко-Грузское</w:t>
      </w:r>
      <w:r w:rsidRPr="00C1373A">
        <w:rPr>
          <w:sz w:val="28"/>
          <w:szCs w:val="28"/>
        </w:rPr>
        <w:t xml:space="preserve"> сельское поселение»,</w:t>
      </w:r>
    </w:p>
    <w:p w:rsidR="006154CF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154CF" w:rsidRPr="00972DBE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6154CF" w:rsidRPr="00804E0D" w:rsidRDefault="006154CF" w:rsidP="006154CF">
      <w:pPr>
        <w:ind w:firstLine="567"/>
        <w:jc w:val="both"/>
        <w:rPr>
          <w:kern w:val="2"/>
          <w:sz w:val="28"/>
          <w:szCs w:val="28"/>
        </w:rPr>
      </w:pP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CE4DF0">
        <w:rPr>
          <w:kern w:val="2"/>
          <w:sz w:val="28"/>
          <w:szCs w:val="28"/>
        </w:rPr>
        <w:t xml:space="preserve">Внести в приложение 1 к постановлению Администрации </w:t>
      </w:r>
      <w:r w:rsidR="00310B3D">
        <w:rPr>
          <w:kern w:val="2"/>
          <w:sz w:val="28"/>
          <w:szCs w:val="28"/>
        </w:rPr>
        <w:t>Балко-Грузского</w:t>
      </w:r>
      <w:r w:rsidRPr="00CE4DF0">
        <w:rPr>
          <w:kern w:val="2"/>
          <w:sz w:val="28"/>
          <w:szCs w:val="28"/>
        </w:rPr>
        <w:t xml:space="preserve"> сельского поселения </w:t>
      </w:r>
      <w:r w:rsidR="00310B3D">
        <w:rPr>
          <w:kern w:val="2"/>
          <w:sz w:val="28"/>
          <w:szCs w:val="28"/>
        </w:rPr>
        <w:t xml:space="preserve">№ </w:t>
      </w:r>
      <w:r w:rsidRPr="00CE4DF0">
        <w:rPr>
          <w:kern w:val="2"/>
          <w:sz w:val="28"/>
          <w:szCs w:val="28"/>
        </w:rPr>
        <w:t>20</w:t>
      </w:r>
      <w:r w:rsidR="00DF43CF">
        <w:rPr>
          <w:kern w:val="2"/>
          <w:sz w:val="28"/>
          <w:szCs w:val="28"/>
        </w:rPr>
        <w:t>2</w:t>
      </w:r>
      <w:r w:rsidRPr="00CE4DF0">
        <w:rPr>
          <w:kern w:val="2"/>
          <w:sz w:val="28"/>
          <w:szCs w:val="28"/>
        </w:rPr>
        <w:t xml:space="preserve"> от 06.12.2018 изменения согласно приложению.</w:t>
      </w:r>
    </w:p>
    <w:p w:rsidR="0090646B" w:rsidRDefault="0090646B" w:rsidP="0090646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CE4DF0">
        <w:rPr>
          <w:kern w:val="2"/>
          <w:sz w:val="28"/>
          <w:szCs w:val="28"/>
        </w:rPr>
        <w:t xml:space="preserve"> Контроль за выполнением</w:t>
      </w:r>
      <w:r>
        <w:rPr>
          <w:kern w:val="2"/>
          <w:sz w:val="28"/>
          <w:szCs w:val="28"/>
        </w:rPr>
        <w:t xml:space="preserve"> настоящего постановления  возложить на заведующего сектором экономики и финансов</w:t>
      </w:r>
      <w:r w:rsidRPr="00CE4DF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Балко-Грузского сельского поселения Ерохину О.М.</w:t>
      </w:r>
    </w:p>
    <w:p w:rsidR="00894C56" w:rsidRPr="00894C56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6154CF" w:rsidRDefault="006154CF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Pr="00804E0D" w:rsidRDefault="00767858" w:rsidP="006154CF">
      <w:pPr>
        <w:rPr>
          <w:kern w:val="2"/>
          <w:sz w:val="28"/>
          <w:szCs w:val="28"/>
        </w:rPr>
      </w:pPr>
    </w:p>
    <w:p w:rsidR="00894C56" w:rsidRDefault="006154CF" w:rsidP="006154C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4C56">
        <w:rPr>
          <w:sz w:val="28"/>
          <w:szCs w:val="28"/>
        </w:rPr>
        <w:t xml:space="preserve"> Администрации </w:t>
      </w:r>
    </w:p>
    <w:p w:rsidR="006154CF" w:rsidRPr="004D2E07" w:rsidRDefault="00F4529F" w:rsidP="006154CF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154CF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Н.В.</w:t>
      </w:r>
      <w:r w:rsidR="003F59FA">
        <w:rPr>
          <w:sz w:val="28"/>
          <w:szCs w:val="28"/>
        </w:rPr>
        <w:t xml:space="preserve"> </w:t>
      </w:r>
      <w:r>
        <w:rPr>
          <w:sz w:val="28"/>
          <w:szCs w:val="28"/>
        </w:rPr>
        <w:t>Шаповалова</w:t>
      </w:r>
    </w:p>
    <w:p w:rsidR="006154CF" w:rsidRDefault="006154CF" w:rsidP="006154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935" w:rsidRDefault="00C54935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39B0" w:rsidRDefault="00F4529F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839B0">
        <w:rPr>
          <w:sz w:val="28"/>
          <w:szCs w:val="28"/>
        </w:rPr>
        <w:t xml:space="preserve"> сельского поселения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1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31BE">
        <w:rPr>
          <w:sz w:val="28"/>
          <w:szCs w:val="28"/>
        </w:rPr>
        <w:t xml:space="preserve"> </w:t>
      </w:r>
      <w:r w:rsidR="00982032">
        <w:rPr>
          <w:sz w:val="28"/>
          <w:szCs w:val="28"/>
        </w:rPr>
        <w:t>30.12.2020</w:t>
      </w:r>
      <w:r w:rsidR="00767858">
        <w:rPr>
          <w:sz w:val="28"/>
          <w:szCs w:val="28"/>
        </w:rPr>
        <w:t>г.</w:t>
      </w:r>
      <w:r w:rsidR="007131BE">
        <w:rPr>
          <w:sz w:val="28"/>
          <w:szCs w:val="28"/>
        </w:rPr>
        <w:t xml:space="preserve"> </w:t>
      </w:r>
      <w:r w:rsidR="00CE6B2C">
        <w:rPr>
          <w:sz w:val="28"/>
          <w:szCs w:val="28"/>
        </w:rPr>
        <w:t xml:space="preserve"> № </w:t>
      </w:r>
      <w:r w:rsidR="002D58A2">
        <w:rPr>
          <w:sz w:val="28"/>
          <w:szCs w:val="28"/>
        </w:rPr>
        <w:t>115</w:t>
      </w:r>
    </w:p>
    <w:p w:rsidR="00CE4DF0" w:rsidRDefault="00CE4DF0" w:rsidP="00A839B0">
      <w:pPr>
        <w:jc w:val="right"/>
        <w:rPr>
          <w:sz w:val="28"/>
          <w:szCs w:val="28"/>
        </w:rPr>
      </w:pPr>
    </w:p>
    <w:p w:rsidR="00CE4DF0" w:rsidRPr="00BE3F9A" w:rsidRDefault="00CE4DF0" w:rsidP="00CE4DF0">
      <w:pPr>
        <w:widowControl w:val="0"/>
        <w:spacing w:line="235" w:lineRule="auto"/>
        <w:jc w:val="center"/>
        <w:rPr>
          <w:sz w:val="28"/>
          <w:szCs w:val="28"/>
        </w:rPr>
      </w:pPr>
      <w:r w:rsidRPr="00BE3F9A">
        <w:rPr>
          <w:sz w:val="28"/>
          <w:szCs w:val="28"/>
        </w:rPr>
        <w:t>Изменения,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E3F9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приложение № 1 к постановлению</w:t>
      </w:r>
      <w:r w:rsidRPr="00BE3F9A">
        <w:rPr>
          <w:sz w:val="28"/>
          <w:szCs w:val="28"/>
        </w:rPr>
        <w:t xml:space="preserve"> Администрации </w:t>
      </w:r>
      <w:r w:rsidR="00310B3D">
        <w:rPr>
          <w:sz w:val="28"/>
          <w:szCs w:val="28"/>
        </w:rPr>
        <w:t xml:space="preserve">Балко-Грузского </w:t>
      </w:r>
      <w:r w:rsidRPr="00BE3F9A">
        <w:rPr>
          <w:sz w:val="28"/>
          <w:szCs w:val="28"/>
        </w:rPr>
        <w:t>сельского поселения от 0</w:t>
      </w:r>
      <w:r w:rsidR="00310B3D">
        <w:rPr>
          <w:sz w:val="28"/>
          <w:szCs w:val="28"/>
        </w:rPr>
        <w:t>6</w:t>
      </w:r>
      <w:r w:rsidRPr="00BE3F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E3F9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E3F9A">
        <w:rPr>
          <w:sz w:val="28"/>
          <w:szCs w:val="28"/>
        </w:rPr>
        <w:t xml:space="preserve"> № </w:t>
      </w:r>
      <w:r w:rsidR="00310B3D">
        <w:rPr>
          <w:sz w:val="28"/>
          <w:szCs w:val="28"/>
        </w:rPr>
        <w:t>20</w:t>
      </w:r>
      <w:r w:rsidR="00772862">
        <w:rPr>
          <w:sz w:val="28"/>
          <w:szCs w:val="28"/>
        </w:rPr>
        <w:t>2</w:t>
      </w:r>
      <w:r w:rsidRPr="00BE3F9A">
        <w:rPr>
          <w:sz w:val="28"/>
          <w:szCs w:val="28"/>
        </w:rPr>
        <w:t xml:space="preserve"> </w:t>
      </w:r>
      <w:r w:rsidRPr="00A63A7E">
        <w:rPr>
          <w:kern w:val="2"/>
          <w:sz w:val="28"/>
          <w:szCs w:val="28"/>
        </w:rPr>
        <w:t>«</w:t>
      </w:r>
      <w:r w:rsidR="00772862">
        <w:rPr>
          <w:kern w:val="2"/>
          <w:sz w:val="28"/>
          <w:szCs w:val="28"/>
        </w:rPr>
        <w:t>Развитие культуры</w:t>
      </w:r>
      <w:r w:rsidR="00310B3D" w:rsidRPr="00310B3D">
        <w:rPr>
          <w:kern w:val="2"/>
          <w:sz w:val="28"/>
          <w:szCs w:val="28"/>
        </w:rPr>
        <w:t>»</w:t>
      </w:r>
      <w:r w:rsidRPr="00A63A7E">
        <w:rPr>
          <w:kern w:val="2"/>
          <w:sz w:val="28"/>
          <w:szCs w:val="28"/>
        </w:rPr>
        <w:t>»</w:t>
      </w: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310B3D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паспорте муниципальной программы </w:t>
      </w:r>
      <w:r w:rsidRPr="00A63A7E">
        <w:rPr>
          <w:kern w:val="2"/>
          <w:sz w:val="28"/>
          <w:szCs w:val="28"/>
        </w:rPr>
        <w:t>«</w:t>
      </w:r>
      <w:r w:rsidR="00402289">
        <w:rPr>
          <w:kern w:val="2"/>
          <w:sz w:val="28"/>
          <w:szCs w:val="28"/>
        </w:rPr>
        <w:t>Развитие культуры</w:t>
      </w:r>
      <w:r w:rsidR="00310B3D" w:rsidRPr="00310B3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изложить в редакции:</w:t>
      </w:r>
    </w:p>
    <w:tbl>
      <w:tblPr>
        <w:tblW w:w="494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678"/>
        <w:gridCol w:w="579"/>
        <w:gridCol w:w="6050"/>
      </w:tblGrid>
      <w:tr w:rsidR="00CE4DF0" w:rsidRPr="00D40FE0" w:rsidTr="008E12FC">
        <w:trPr>
          <w:trHeight w:val="6007"/>
        </w:trPr>
        <w:tc>
          <w:tcPr>
            <w:tcW w:w="2791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1" w:type="dxa"/>
          </w:tcPr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0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Программы осуществляется в объеме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35698,3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35698,3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35698,3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F28C7">
              <w:rPr>
                <w:rFonts w:eastAsia="Calibri"/>
                <w:kern w:val="2"/>
                <w:sz w:val="28"/>
                <w:szCs w:val="28"/>
                <w:lang w:eastAsia="en-US"/>
              </w:rPr>
              <w:t>3675,3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3429,7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2021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3246,7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4506,5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4301,9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2362,6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350B7A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</w:p>
          <w:p w:rsidR="00CE4DF0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="00CE4DF0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CE4DF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E4DF0" w:rsidRPr="00D40FE0" w:rsidRDefault="00CE4DF0" w:rsidP="003A3CA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274B9" w:rsidRDefault="006274B9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274B9" w:rsidRDefault="006274B9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274B9" w:rsidRDefault="006274B9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274B9" w:rsidRDefault="006274B9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8E12FC" w:rsidRDefault="008E12FC" w:rsidP="008E12FC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="00350B7A" w:rsidRPr="00350B7A">
        <w:rPr>
          <w:kern w:val="2"/>
          <w:sz w:val="28"/>
          <w:szCs w:val="28"/>
        </w:rPr>
        <w:t>Развитие культурно-досуговой деятельности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8E12FC" w:rsidRPr="00FC74FA" w:rsidTr="003A3CAF">
        <w:tc>
          <w:tcPr>
            <w:tcW w:w="3513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7444B6">
              <w:rPr>
                <w:rFonts w:eastAsia="Calibri"/>
                <w:kern w:val="2"/>
                <w:sz w:val="28"/>
                <w:szCs w:val="28"/>
                <w:lang w:eastAsia="en-US"/>
              </w:rPr>
              <w:t>35698,3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7444B6">
              <w:rPr>
                <w:rFonts w:eastAsia="Calibri"/>
                <w:kern w:val="2"/>
                <w:sz w:val="28"/>
                <w:szCs w:val="28"/>
                <w:lang w:eastAsia="en-US"/>
              </w:rPr>
              <w:t>35698,3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7444B6">
              <w:rPr>
                <w:rFonts w:eastAsia="Calibri"/>
                <w:kern w:val="2"/>
                <w:sz w:val="28"/>
                <w:szCs w:val="28"/>
                <w:lang w:eastAsia="en-US"/>
              </w:rPr>
              <w:t>35698,3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6027D">
              <w:rPr>
                <w:rFonts w:eastAsia="Calibri"/>
                <w:kern w:val="2"/>
                <w:sz w:val="28"/>
                <w:szCs w:val="28"/>
                <w:lang w:eastAsia="en-US"/>
              </w:rPr>
              <w:t>3675,3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EA1CD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3429,7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5780C">
              <w:rPr>
                <w:rFonts w:eastAsia="Calibri"/>
                <w:kern w:val="2"/>
                <w:sz w:val="28"/>
                <w:szCs w:val="28"/>
                <w:lang w:eastAsia="en-US"/>
              </w:rPr>
              <w:t>3246,7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 w:rsidR="00D5780C">
              <w:rPr>
                <w:rFonts w:eastAsia="Calibri"/>
                <w:kern w:val="2"/>
                <w:sz w:val="28"/>
                <w:szCs w:val="28"/>
                <w:lang w:eastAsia="en-US"/>
              </w:rPr>
              <w:t>4506,5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D5780C">
              <w:rPr>
                <w:rFonts w:eastAsia="Calibri"/>
                <w:kern w:val="2"/>
                <w:sz w:val="28"/>
                <w:szCs w:val="28"/>
                <w:lang w:eastAsia="en-US"/>
              </w:rPr>
              <w:t>4301,9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12139E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2139E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12139E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12139E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12139E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12139E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12139E">
              <w:rPr>
                <w:rFonts w:eastAsia="Calibri"/>
                <w:kern w:val="2"/>
                <w:sz w:val="28"/>
                <w:szCs w:val="28"/>
                <w:lang w:eastAsia="en-US"/>
              </w:rPr>
              <w:t>2362,6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 w:rsid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A74673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8E12F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FC74FA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15EB0" w:rsidRDefault="00115EB0" w:rsidP="00115EB0">
      <w:pPr>
        <w:rPr>
          <w:sz w:val="28"/>
          <w:szCs w:val="28"/>
        </w:rPr>
        <w:sectPr w:rsidR="00115EB0" w:rsidSect="00115EB0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709" w:right="851" w:bottom="765" w:left="1701" w:header="720" w:footer="709" w:gutter="0"/>
          <w:cols w:space="720"/>
          <w:titlePg/>
          <w:docGrid w:linePitch="381"/>
        </w:sectPr>
      </w:pPr>
    </w:p>
    <w:p w:rsidR="006274B9" w:rsidRDefault="00552BDD" w:rsidP="006274B9">
      <w:pPr>
        <w:widowControl w:val="0"/>
        <w:autoSpaceDE w:val="0"/>
        <w:jc w:val="center"/>
        <w:rPr>
          <w:sz w:val="28"/>
          <w:szCs w:val="28"/>
          <w:lang w:eastAsia="ar-SA"/>
        </w:rPr>
      </w:pPr>
      <w:r>
        <w:rPr>
          <w:kern w:val="2"/>
          <w:sz w:val="28"/>
          <w:szCs w:val="28"/>
        </w:rPr>
        <w:lastRenderedPageBreak/>
        <w:t>3.</w:t>
      </w:r>
      <w:r w:rsidR="006274B9" w:rsidRPr="00E71965">
        <w:rPr>
          <w:kern w:val="2"/>
          <w:sz w:val="28"/>
          <w:szCs w:val="28"/>
        </w:rPr>
        <w:t>Раздел.</w:t>
      </w:r>
      <w:r w:rsidR="006274B9" w:rsidRPr="00E71965">
        <w:rPr>
          <w:sz w:val="28"/>
          <w:szCs w:val="28"/>
          <w:lang w:eastAsia="ar-SA"/>
        </w:rPr>
        <w:t xml:space="preserve"> Основные мероприятия подпрограммы «</w:t>
      </w:r>
      <w:r w:rsidR="006274B9" w:rsidRPr="00E71965">
        <w:rPr>
          <w:kern w:val="2"/>
          <w:sz w:val="28"/>
          <w:szCs w:val="28"/>
        </w:rPr>
        <w:t>Развитие культурно-досуговой деятельности</w:t>
      </w:r>
      <w:r w:rsidR="006274B9" w:rsidRPr="00E71965">
        <w:rPr>
          <w:sz w:val="28"/>
          <w:szCs w:val="28"/>
          <w:lang w:eastAsia="ar-SA"/>
        </w:rPr>
        <w:t>»</w:t>
      </w:r>
    </w:p>
    <w:p w:rsidR="006274B9" w:rsidRDefault="006274B9" w:rsidP="006274B9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E71965">
        <w:rPr>
          <w:sz w:val="28"/>
          <w:szCs w:val="28"/>
          <w:lang w:eastAsia="ar-SA"/>
        </w:rPr>
        <w:t>и их финансовое  обеспечение</w:t>
      </w:r>
    </w:p>
    <w:p w:rsidR="006274B9" w:rsidRPr="00E71965" w:rsidRDefault="006274B9" w:rsidP="006274B9">
      <w:pPr>
        <w:widowControl w:val="0"/>
        <w:autoSpaceDE w:val="0"/>
        <w:rPr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75"/>
        <w:gridCol w:w="2237"/>
        <w:gridCol w:w="1563"/>
        <w:gridCol w:w="736"/>
        <w:gridCol w:w="709"/>
        <w:gridCol w:w="722"/>
        <w:gridCol w:w="696"/>
        <w:gridCol w:w="928"/>
        <w:gridCol w:w="914"/>
        <w:gridCol w:w="709"/>
        <w:gridCol w:w="851"/>
        <w:gridCol w:w="850"/>
        <w:gridCol w:w="709"/>
        <w:gridCol w:w="945"/>
        <w:gridCol w:w="967"/>
      </w:tblGrid>
      <w:tr w:rsidR="006274B9" w:rsidRPr="00437C27" w:rsidTr="00274A1C">
        <w:trPr>
          <w:tblHeader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Наименование муниц</w:t>
            </w:r>
            <w:r w:rsidRPr="00437C27">
              <w:rPr>
                <w:kern w:val="2"/>
                <w:sz w:val="20"/>
                <w:szCs w:val="20"/>
              </w:rPr>
              <w:t>и</w:t>
            </w:r>
            <w:r w:rsidRPr="00437C27">
              <w:rPr>
                <w:kern w:val="2"/>
                <w:sz w:val="20"/>
                <w:szCs w:val="20"/>
              </w:rPr>
              <w:t>паль-ной программы, подпрограммы муниципаль-ной пр</w:t>
            </w:r>
            <w:r w:rsidRPr="00437C27">
              <w:rPr>
                <w:kern w:val="2"/>
                <w:sz w:val="20"/>
                <w:szCs w:val="20"/>
              </w:rPr>
              <w:t>о</w:t>
            </w:r>
            <w:r w:rsidRPr="00437C27">
              <w:rPr>
                <w:kern w:val="2"/>
                <w:sz w:val="20"/>
                <w:szCs w:val="20"/>
              </w:rPr>
              <w:t>граммы,</w:t>
            </w:r>
          </w:p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основного мер</w:t>
            </w:r>
            <w:r w:rsidRPr="00437C27">
              <w:rPr>
                <w:kern w:val="2"/>
                <w:sz w:val="20"/>
                <w:szCs w:val="20"/>
              </w:rPr>
              <w:t>о</w:t>
            </w:r>
            <w:r w:rsidRPr="00437C27">
              <w:rPr>
                <w:kern w:val="2"/>
                <w:sz w:val="20"/>
                <w:szCs w:val="20"/>
              </w:rPr>
              <w:t>приятия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Ответстве</w:t>
            </w:r>
            <w:r w:rsidRPr="00437C27">
              <w:rPr>
                <w:kern w:val="2"/>
                <w:sz w:val="20"/>
                <w:szCs w:val="20"/>
              </w:rPr>
              <w:t>н</w:t>
            </w:r>
            <w:r w:rsidRPr="00437C27">
              <w:rPr>
                <w:kern w:val="2"/>
                <w:sz w:val="20"/>
                <w:szCs w:val="20"/>
              </w:rPr>
              <w:t>ный исполнитель, сои</w:t>
            </w:r>
            <w:r w:rsidRPr="00437C27">
              <w:rPr>
                <w:kern w:val="2"/>
                <w:sz w:val="20"/>
                <w:szCs w:val="20"/>
              </w:rPr>
              <w:t>с</w:t>
            </w:r>
            <w:r w:rsidRPr="00437C27">
              <w:rPr>
                <w:kern w:val="2"/>
                <w:sz w:val="20"/>
                <w:szCs w:val="20"/>
              </w:rPr>
              <w:t>полнители, участники</w:t>
            </w:r>
          </w:p>
        </w:tc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Расходы  (тыс. руб.), годы</w:t>
            </w:r>
          </w:p>
        </w:tc>
      </w:tr>
      <w:tr w:rsidR="006274B9" w:rsidRPr="00437C27" w:rsidTr="00274A1C">
        <w:trPr>
          <w:tblHeader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437C27" w:rsidRDefault="006274B9" w:rsidP="00274A1C">
            <w:pPr>
              <w:rPr>
                <w:kern w:val="2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437C27" w:rsidRDefault="006274B9" w:rsidP="00274A1C">
            <w:pPr>
              <w:rPr>
                <w:kern w:val="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437C27" w:rsidRDefault="006274B9" w:rsidP="00274A1C">
            <w:pPr>
              <w:rPr>
                <w:kern w:val="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tabs>
                <w:tab w:val="left" w:pos="510"/>
              </w:tabs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tabs>
                <w:tab w:val="left" w:pos="510"/>
              </w:tabs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2030</w:t>
            </w:r>
          </w:p>
        </w:tc>
      </w:tr>
      <w:tr w:rsidR="006274B9" w:rsidRPr="00437C27" w:rsidTr="00274A1C">
        <w:trPr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jc w:val="center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tabs>
                <w:tab w:val="left" w:pos="510"/>
              </w:tabs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tabs>
                <w:tab w:val="left" w:pos="510"/>
              </w:tabs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</w:t>
            </w:r>
          </w:p>
        </w:tc>
      </w:tr>
      <w:tr w:rsidR="006274B9" w:rsidRPr="00437C27" w:rsidTr="00274A1C">
        <w:trPr>
          <w:jc w:val="center"/>
        </w:trPr>
        <w:tc>
          <w:tcPr>
            <w:tcW w:w="15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tabs>
                <w:tab w:val="left" w:pos="510"/>
              </w:tabs>
              <w:jc w:val="center"/>
            </w:pPr>
            <w:r w:rsidRPr="00437C27">
              <w:rPr>
                <w:kern w:val="2"/>
              </w:rPr>
              <w:t xml:space="preserve"> </w:t>
            </w:r>
          </w:p>
        </w:tc>
      </w:tr>
      <w:tr w:rsidR="006274B9" w:rsidRPr="00437C27" w:rsidTr="00274A1C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EC08AF" w:rsidRDefault="006274B9" w:rsidP="00274A1C">
            <w:pPr>
              <w:pStyle w:val="ConsPlusCell"/>
              <w:rPr>
                <w:b/>
                <w:kern w:val="2"/>
                <w:sz w:val="20"/>
                <w:szCs w:val="20"/>
              </w:rPr>
            </w:pPr>
            <w:r w:rsidRPr="00EC08AF">
              <w:rPr>
                <w:b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EC08AF" w:rsidRDefault="006274B9" w:rsidP="00274A1C">
            <w:pPr>
              <w:pStyle w:val="ConsPlusCell"/>
              <w:rPr>
                <w:b/>
                <w:kern w:val="2"/>
                <w:sz w:val="20"/>
                <w:szCs w:val="20"/>
              </w:rPr>
            </w:pPr>
            <w:r w:rsidRPr="00EC08AF">
              <w:rPr>
                <w:b/>
                <w:kern w:val="2"/>
                <w:sz w:val="20"/>
                <w:szCs w:val="20"/>
              </w:rPr>
              <w:t>Развитие культу</w:t>
            </w:r>
            <w:r w:rsidRPr="00EC08AF">
              <w:rPr>
                <w:b/>
                <w:kern w:val="2"/>
                <w:sz w:val="20"/>
                <w:szCs w:val="20"/>
              </w:rPr>
              <w:t>р</w:t>
            </w:r>
            <w:r w:rsidRPr="00EC08AF">
              <w:rPr>
                <w:b/>
                <w:kern w:val="2"/>
                <w:sz w:val="20"/>
                <w:szCs w:val="20"/>
              </w:rPr>
              <w:t>но-досуговой деятельн</w:t>
            </w:r>
            <w:r w:rsidRPr="00EC08AF">
              <w:rPr>
                <w:b/>
                <w:kern w:val="2"/>
                <w:sz w:val="20"/>
                <w:szCs w:val="20"/>
              </w:rPr>
              <w:t>о</w:t>
            </w:r>
            <w:r w:rsidRPr="00EC08AF">
              <w:rPr>
                <w:b/>
                <w:kern w:val="2"/>
                <w:sz w:val="20"/>
                <w:szCs w:val="20"/>
              </w:rPr>
              <w:t>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pStyle w:val="ConsPlusCell"/>
              <w:rPr>
                <w:b/>
                <w:kern w:val="2"/>
                <w:sz w:val="20"/>
                <w:szCs w:val="20"/>
              </w:rPr>
            </w:pPr>
            <w:r w:rsidRPr="00EC08AF">
              <w:rPr>
                <w:b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1E5EBC" w:rsidP="00274A1C">
            <w:pPr>
              <w:pStyle w:val="ConsPlusCell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3675,3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1E5EBC" w:rsidP="00274A1C">
            <w:pPr>
              <w:pStyle w:val="ConsPlusCell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3429,7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1E5EBC" w:rsidP="00274A1C">
            <w:pPr>
              <w:pStyle w:val="ConsPlusCell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3246,7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1E5EBC" w:rsidP="00274A1C">
            <w:pPr>
              <w:pStyle w:val="ConsPlusCell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4506,5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1E5EBC" w:rsidP="00274A1C">
            <w:pPr>
              <w:pStyle w:val="ConsPlusCell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4301,9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pStyle w:val="ConsPlusCell"/>
              <w:jc w:val="center"/>
              <w:rPr>
                <w:b/>
                <w:kern w:val="2"/>
                <w:sz w:val="20"/>
                <w:szCs w:val="20"/>
              </w:rPr>
            </w:pPr>
            <w:r w:rsidRPr="00EC08AF">
              <w:rPr>
                <w:b/>
                <w:kern w:val="2"/>
                <w:sz w:val="20"/>
                <w:szCs w:val="20"/>
              </w:rPr>
              <w:t>2362,6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pStyle w:val="ConsPlusCell"/>
              <w:jc w:val="center"/>
              <w:rPr>
                <w:b/>
                <w:kern w:val="2"/>
                <w:sz w:val="20"/>
                <w:szCs w:val="20"/>
              </w:rPr>
            </w:pPr>
            <w:r w:rsidRPr="00EC08AF">
              <w:rPr>
                <w:b/>
                <w:kern w:val="2"/>
                <w:sz w:val="20"/>
                <w:szCs w:val="20"/>
              </w:rPr>
              <w:t>2362,6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jc w:val="center"/>
              <w:rPr>
                <w:b/>
              </w:rPr>
            </w:pPr>
            <w:r w:rsidRPr="00EC08AF">
              <w:rPr>
                <w:b/>
                <w:kern w:val="2"/>
              </w:rPr>
              <w:t>2362,6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jc w:val="center"/>
              <w:rPr>
                <w:b/>
              </w:rPr>
            </w:pPr>
            <w:r w:rsidRPr="00EC08AF">
              <w:rPr>
                <w:b/>
                <w:kern w:val="2"/>
              </w:rPr>
              <w:t>2362,6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jc w:val="center"/>
              <w:rPr>
                <w:b/>
              </w:rPr>
            </w:pPr>
            <w:r w:rsidRPr="00EC08AF">
              <w:rPr>
                <w:b/>
                <w:kern w:val="2"/>
              </w:rPr>
              <w:t>2362,6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tabs>
                <w:tab w:val="left" w:pos="510"/>
              </w:tabs>
              <w:rPr>
                <w:b/>
              </w:rPr>
            </w:pPr>
            <w:r w:rsidRPr="00EC08AF">
              <w:rPr>
                <w:b/>
                <w:kern w:val="2"/>
              </w:rPr>
              <w:t>2362,6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EC08AF" w:rsidRDefault="006274B9" w:rsidP="00274A1C">
            <w:pPr>
              <w:tabs>
                <w:tab w:val="left" w:pos="510"/>
              </w:tabs>
              <w:rPr>
                <w:b/>
              </w:rPr>
            </w:pPr>
            <w:r w:rsidRPr="00EC08AF">
              <w:rPr>
                <w:b/>
              </w:rPr>
              <w:t>2362,6</w:t>
            </w:r>
          </w:p>
        </w:tc>
      </w:tr>
      <w:tr w:rsidR="006274B9" w:rsidRPr="00437C27" w:rsidTr="00274A1C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437C27" w:rsidRDefault="006274B9" w:rsidP="00274A1C">
            <w:pPr>
              <w:rPr>
                <w:kern w:val="2"/>
              </w:rPr>
            </w:pPr>
            <w:r w:rsidRPr="00437C27">
              <w:rPr>
                <w:kern w:val="2"/>
              </w:rPr>
              <w:t>Основное мер</w:t>
            </w:r>
            <w:r w:rsidRPr="00437C27">
              <w:rPr>
                <w:kern w:val="2"/>
              </w:rPr>
              <w:t>о</w:t>
            </w:r>
            <w:r w:rsidRPr="00437C27">
              <w:rPr>
                <w:kern w:val="2"/>
              </w:rPr>
              <w:t>приятие 1.1.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437C27" w:rsidRDefault="006274B9" w:rsidP="00274A1C">
            <w:pPr>
              <w:rPr>
                <w:kern w:val="2"/>
              </w:rPr>
            </w:pPr>
            <w:r w:rsidRPr="00437C27">
              <w:rPr>
                <w:kern w:val="2"/>
              </w:rPr>
              <w:t>Обеспечение деятельн</w:t>
            </w:r>
            <w:r w:rsidRPr="00437C27">
              <w:rPr>
                <w:kern w:val="2"/>
              </w:rPr>
              <w:t>о</w:t>
            </w:r>
            <w:r w:rsidRPr="00437C27">
              <w:rPr>
                <w:kern w:val="2"/>
              </w:rPr>
              <w:t xml:space="preserve">сти </w:t>
            </w:r>
            <w:r>
              <w:rPr>
                <w:kern w:val="2"/>
              </w:rPr>
              <w:t xml:space="preserve">(оказание услуг) </w:t>
            </w:r>
            <w:r w:rsidRPr="00437C27">
              <w:rPr>
                <w:kern w:val="2"/>
              </w:rPr>
              <w:t xml:space="preserve">муниципальных </w:t>
            </w:r>
            <w:r>
              <w:rPr>
                <w:kern w:val="2"/>
              </w:rPr>
              <w:t xml:space="preserve">бюджетных </w:t>
            </w:r>
            <w:r w:rsidRPr="00437C27">
              <w:rPr>
                <w:kern w:val="2"/>
              </w:rPr>
              <w:t>учре</w:t>
            </w:r>
            <w:r w:rsidRPr="00437C27">
              <w:rPr>
                <w:kern w:val="2"/>
              </w:rPr>
              <w:t>ж</w:t>
            </w:r>
            <w:r w:rsidRPr="00437C27">
              <w:rPr>
                <w:kern w:val="2"/>
              </w:rPr>
              <w:t xml:space="preserve">дений </w:t>
            </w:r>
            <w:r>
              <w:rPr>
                <w:kern w:val="2"/>
              </w:rPr>
              <w:t>Балко-Грузского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МБУК БГСП «Лунача</w:t>
            </w:r>
            <w:r w:rsidRPr="00437C27">
              <w:rPr>
                <w:kern w:val="2"/>
                <w:sz w:val="20"/>
                <w:szCs w:val="20"/>
              </w:rPr>
              <w:t>р</w:t>
            </w:r>
            <w:r w:rsidRPr="00437C27">
              <w:rPr>
                <w:kern w:val="2"/>
                <w:sz w:val="20"/>
                <w:szCs w:val="20"/>
              </w:rPr>
              <w:t>ский СДК»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1E5EBC" w:rsidP="00274A1C">
            <w:r>
              <w:t>3675,3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1E5EBC" w:rsidP="00274A1C">
            <w:r>
              <w:t>3429,7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1E5EBC" w:rsidP="00274A1C">
            <w:r>
              <w:t>3246,7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1E5EBC" w:rsidP="00274A1C">
            <w:r>
              <w:t>4506,5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1E5EBC" w:rsidP="00274A1C">
            <w:r>
              <w:t xml:space="preserve">  4301,9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6274B9" w:rsidP="00274A1C">
            <w:r w:rsidRPr="007939CF">
              <w:t>2362,6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6274B9" w:rsidP="00274A1C">
            <w:r w:rsidRPr="007939CF">
              <w:t>2362,6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6274B9" w:rsidP="00274A1C">
            <w:r w:rsidRPr="007939CF">
              <w:t>2362,6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6274B9" w:rsidP="00274A1C">
            <w:r w:rsidRPr="007939CF">
              <w:t>2362,6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6274B9" w:rsidP="00274A1C">
            <w:r w:rsidRPr="007939CF">
              <w:t>2362,6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6274B9" w:rsidP="00274A1C">
            <w:r w:rsidRPr="007939CF">
              <w:t>2362,6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Default="006274B9" w:rsidP="00274A1C">
            <w:r w:rsidRPr="007939CF">
              <w:t>2362,6</w:t>
            </w:r>
          </w:p>
        </w:tc>
      </w:tr>
      <w:tr w:rsidR="006274B9" w:rsidRPr="00437C27" w:rsidTr="00274A1C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437C27" w:rsidRDefault="006274B9" w:rsidP="00274A1C">
            <w:pPr>
              <w:rPr>
                <w:kern w:val="2"/>
              </w:rPr>
            </w:pPr>
            <w:r w:rsidRPr="00437C27">
              <w:rPr>
                <w:kern w:val="2"/>
              </w:rPr>
              <w:t>Основное мер</w:t>
            </w:r>
            <w:r w:rsidRPr="00437C27">
              <w:rPr>
                <w:kern w:val="2"/>
              </w:rPr>
              <w:t>о</w:t>
            </w:r>
            <w:r w:rsidRPr="00437C27">
              <w:rPr>
                <w:kern w:val="2"/>
              </w:rPr>
              <w:t>приятие 1.</w:t>
            </w:r>
            <w:r>
              <w:rPr>
                <w:kern w:val="2"/>
              </w:rPr>
              <w:t>2</w:t>
            </w:r>
            <w:r w:rsidRPr="00437C27">
              <w:rPr>
                <w:kern w:val="2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B9" w:rsidRPr="007B21E3" w:rsidRDefault="006274B9" w:rsidP="00274A1C">
            <w:pPr>
              <w:rPr>
                <w:kern w:val="2"/>
              </w:rPr>
            </w:pPr>
            <w:r>
              <w:rPr>
                <w:kern w:val="2"/>
              </w:rPr>
              <w:t>Создание архивных материалов по  (в том числе постановочных, режиссерских и пр.)</w:t>
            </w:r>
            <w:r w:rsidRPr="00EC08AF">
              <w:rPr>
                <w:b/>
                <w:kern w:val="2"/>
              </w:rPr>
              <w:t xml:space="preserve"> </w:t>
            </w:r>
            <w:r w:rsidRPr="00630B89">
              <w:rPr>
                <w:kern w:val="2"/>
              </w:rPr>
              <w:t>развитию культу</w:t>
            </w:r>
            <w:r w:rsidRPr="00630B89">
              <w:rPr>
                <w:kern w:val="2"/>
              </w:rPr>
              <w:t>р</w:t>
            </w:r>
            <w:r w:rsidRPr="00630B89">
              <w:rPr>
                <w:kern w:val="2"/>
              </w:rPr>
              <w:t>но-досуговой де</w:t>
            </w:r>
            <w:r w:rsidRPr="00630B89">
              <w:rPr>
                <w:kern w:val="2"/>
              </w:rPr>
              <w:t>я</w:t>
            </w:r>
            <w:r w:rsidRPr="00630B89">
              <w:rPr>
                <w:kern w:val="2"/>
              </w:rPr>
              <w:t>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437C27" w:rsidRDefault="006274B9" w:rsidP="00274A1C">
            <w:pPr>
              <w:pStyle w:val="ConsPlusCell"/>
              <w:rPr>
                <w:kern w:val="2"/>
                <w:sz w:val="20"/>
                <w:szCs w:val="20"/>
              </w:rPr>
            </w:pPr>
            <w:r w:rsidRPr="00437C27">
              <w:rPr>
                <w:kern w:val="2"/>
                <w:sz w:val="20"/>
                <w:szCs w:val="20"/>
              </w:rPr>
              <w:t>МБУК БГСП «Лунача</w:t>
            </w:r>
            <w:r w:rsidRPr="00437C27">
              <w:rPr>
                <w:kern w:val="2"/>
                <w:sz w:val="20"/>
                <w:szCs w:val="20"/>
              </w:rPr>
              <w:t>р</w:t>
            </w:r>
            <w:r w:rsidRPr="00437C27">
              <w:rPr>
                <w:kern w:val="2"/>
                <w:sz w:val="20"/>
                <w:szCs w:val="20"/>
              </w:rPr>
              <w:t>ский СДК»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7939CF" w:rsidRDefault="006274B9" w:rsidP="00274A1C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9" w:rsidRPr="006F22C8" w:rsidRDefault="006274B9" w:rsidP="00274A1C">
            <w:r w:rsidRPr="006F22C8">
              <w:rPr>
                <w:kern w:val="2"/>
              </w:rPr>
              <w:t>0,0</w:t>
            </w:r>
          </w:p>
        </w:tc>
      </w:tr>
    </w:tbl>
    <w:p w:rsidR="006274B9" w:rsidRDefault="006274B9" w:rsidP="006274B9">
      <w:pPr>
        <w:widowControl w:val="0"/>
        <w:autoSpaceDE w:val="0"/>
        <w:rPr>
          <w:sz w:val="24"/>
          <w:szCs w:val="24"/>
          <w:lang w:eastAsia="ar-SA"/>
        </w:rPr>
        <w:sectPr w:rsidR="006274B9" w:rsidSect="00E71965">
          <w:footnotePr>
            <w:pos w:val="beneathText"/>
          </w:footnotePr>
          <w:pgSz w:w="16837" w:h="11905" w:orient="landscape"/>
          <w:pgMar w:top="851" w:right="765" w:bottom="1701" w:left="709" w:header="720" w:footer="709" w:gutter="0"/>
          <w:cols w:space="720"/>
          <w:titlePg/>
          <w:docGrid w:linePitch="381"/>
        </w:sectPr>
      </w:pPr>
    </w:p>
    <w:p w:rsidR="007D6DB0" w:rsidRDefault="007D6DB0" w:rsidP="00664271">
      <w:pPr>
        <w:autoSpaceDE w:val="0"/>
        <w:autoSpaceDN w:val="0"/>
        <w:adjustRightInd w:val="0"/>
        <w:rPr>
          <w:kern w:val="2"/>
          <w:sz w:val="28"/>
          <w:szCs w:val="28"/>
        </w:rPr>
        <w:sectPr w:rsidR="007D6DB0" w:rsidSect="005C15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7D6DB0" w:rsidRDefault="007D6DB0" w:rsidP="00664271">
      <w:pPr>
        <w:autoSpaceDE w:val="0"/>
        <w:autoSpaceDN w:val="0"/>
        <w:adjustRightInd w:val="0"/>
        <w:rPr>
          <w:bCs/>
          <w:sz w:val="28"/>
          <w:szCs w:val="28"/>
        </w:rPr>
        <w:sectPr w:rsidR="007D6DB0" w:rsidSect="007D6DB0">
          <w:pgSz w:w="11907" w:h="16840" w:code="9"/>
          <w:pgMar w:top="709" w:right="851" w:bottom="1134" w:left="1304" w:header="720" w:footer="720" w:gutter="0"/>
          <w:cols w:space="720"/>
        </w:sectPr>
      </w:pPr>
    </w:p>
    <w:p w:rsidR="00115EB0" w:rsidRDefault="00115EB0" w:rsidP="005C15C9">
      <w:pPr>
        <w:widowControl w:val="0"/>
        <w:autoSpaceDE w:val="0"/>
        <w:rPr>
          <w:bCs/>
          <w:sz w:val="28"/>
          <w:szCs w:val="28"/>
        </w:rPr>
      </w:pPr>
    </w:p>
    <w:p w:rsidR="00115EB0" w:rsidRDefault="00115EB0" w:rsidP="00115EB0">
      <w:pPr>
        <w:rPr>
          <w:sz w:val="28"/>
          <w:szCs w:val="28"/>
        </w:rPr>
      </w:pPr>
    </w:p>
    <w:p w:rsidR="005C15C9" w:rsidRPr="005C15C9" w:rsidRDefault="007D6DB0" w:rsidP="005C15C9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C15C9" w:rsidRPr="005C15C9">
        <w:rPr>
          <w:bCs/>
          <w:sz w:val="28"/>
          <w:szCs w:val="28"/>
        </w:rPr>
        <w:t xml:space="preserve"> Пункт 2.2. приложения изложить в редакции:</w:t>
      </w:r>
    </w:p>
    <w:p w:rsidR="005C15C9" w:rsidRDefault="005C15C9" w:rsidP="005C15C9">
      <w:pPr>
        <w:widowControl w:val="0"/>
        <w:autoSpaceDE w:val="0"/>
        <w:jc w:val="center"/>
        <w:rPr>
          <w:sz w:val="24"/>
          <w:szCs w:val="24"/>
        </w:rPr>
      </w:pPr>
      <w:r>
        <w:rPr>
          <w:bCs/>
          <w:sz w:val="24"/>
          <w:szCs w:val="28"/>
        </w:rPr>
        <w:t xml:space="preserve">«2.2. </w:t>
      </w:r>
      <w:r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8"/>
        </w:rPr>
        <w:t>«Защита населения и территории от чрезвычайных ситуаций»</w:t>
      </w:r>
      <w:r>
        <w:rPr>
          <w:bCs/>
          <w:sz w:val="24"/>
          <w:szCs w:val="28"/>
        </w:rPr>
        <w:t xml:space="preserve"> </w:t>
      </w:r>
      <w:r>
        <w:rPr>
          <w:sz w:val="24"/>
          <w:szCs w:val="24"/>
        </w:rPr>
        <w:t>и их финансовое обеспечение</w:t>
      </w:r>
    </w:p>
    <w:p w:rsidR="005C15C9" w:rsidRDefault="005C15C9" w:rsidP="005C15C9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334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43"/>
        <w:gridCol w:w="4072"/>
        <w:gridCol w:w="1277"/>
        <w:gridCol w:w="710"/>
        <w:gridCol w:w="710"/>
        <w:gridCol w:w="710"/>
        <w:gridCol w:w="709"/>
        <w:gridCol w:w="568"/>
        <w:gridCol w:w="710"/>
        <w:gridCol w:w="568"/>
        <w:gridCol w:w="568"/>
        <w:gridCol w:w="710"/>
        <w:gridCol w:w="851"/>
        <w:gridCol w:w="710"/>
        <w:gridCol w:w="918"/>
      </w:tblGrid>
      <w:tr w:rsidR="005C15C9" w:rsidTr="003A3CAF">
        <w:trPr>
          <w:cantSplit/>
          <w:trHeight w:hRule="exact" w:val="559"/>
          <w:tblHeader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5C15C9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исполнитель- администрация Балко-Грузского сельского поселения</w:t>
            </w:r>
          </w:p>
        </w:tc>
        <w:tc>
          <w:tcPr>
            <w:tcW w:w="8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5C15C9" w:rsidTr="003A3CAF">
        <w:trPr>
          <w:cantSplit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 w:rsidRPr="009264BA"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>
              <w:t>2029</w:t>
            </w:r>
            <w:r w:rsidRPr="009264BA">
              <w:t xml:space="preserve">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pacing w:line="225" w:lineRule="auto"/>
              <w:jc w:val="center"/>
            </w:pPr>
            <w:r w:rsidRPr="009264BA">
              <w:t>2030</w:t>
            </w:r>
          </w:p>
        </w:tc>
      </w:tr>
      <w:tr w:rsidR="005C15C9" w:rsidTr="003A3CAF">
        <w:trPr>
          <w:trHeight w:val="26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 w:rsidRPr="009264BA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jc w:val="center"/>
            </w:pPr>
            <w:r>
              <w:t>15</w:t>
            </w:r>
          </w:p>
        </w:tc>
      </w:tr>
      <w:tr w:rsidR="005C15C9" w:rsidTr="003A3CAF">
        <w:trPr>
          <w:trHeight w:val="27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15C9" w:rsidRPr="004968DF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Подпрограмма 2</w:t>
            </w:r>
          </w:p>
          <w:p w:rsidR="005C15C9" w:rsidRPr="004968DF" w:rsidRDefault="005C15C9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4968DF" w:rsidRDefault="005C15C9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4968DF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494D9A" w:rsidRDefault="000864F5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194,4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494D9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 w:rsidRPr="00494D9A">
              <w:rPr>
                <w:b/>
              </w:rPr>
              <w:t>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 w:rsidRPr="009264BA">
              <w:rPr>
                <w:b/>
                <w:bCs/>
                <w:color w:val="000000"/>
                <w:spacing w:val="-8"/>
              </w:rPr>
              <w:t>1</w:t>
            </w:r>
            <w:r>
              <w:rPr>
                <w:b/>
                <w:bCs/>
                <w:color w:val="000000"/>
                <w:spacing w:val="-8"/>
              </w:rPr>
              <w:t>4</w:t>
            </w:r>
            <w:r w:rsidRPr="009264BA">
              <w:rPr>
                <w:b/>
                <w:bCs/>
                <w:color w:val="000000"/>
                <w:spacing w:val="-8"/>
              </w:rPr>
              <w:t>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14,8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14,8</w:t>
            </w:r>
          </w:p>
        </w:tc>
      </w:tr>
      <w:tr w:rsidR="005C15C9" w:rsidTr="003A3CAF">
        <w:trPr>
          <w:trHeight w:val="7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4968DF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бюджетных учреждений по санитарной обработке помещений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10,9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968DF">
              <w:rPr>
                <w:bCs/>
                <w:sz w:val="24"/>
                <w:szCs w:val="24"/>
              </w:rPr>
              <w:t>Мероприятия по поддержанию в готовности и модернизации систем оповещения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44,2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C819EF">
            <w:pPr>
              <w:autoSpaceDE w:val="0"/>
              <w:snapToGrid w:val="0"/>
              <w:spacing w:line="232" w:lineRule="auto"/>
              <w:jc w:val="center"/>
            </w:pPr>
            <w: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968DF">
              <w:rPr>
                <w:bCs/>
                <w:sz w:val="24"/>
                <w:szCs w:val="24"/>
              </w:rPr>
              <w:t xml:space="preserve">Расходы по санитарной обработке </w:t>
            </w:r>
          </w:p>
          <w:p w:rsidR="005C15C9" w:rsidRPr="004968DF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Административных </w:t>
            </w:r>
            <w:r w:rsidRPr="004968DF">
              <w:rPr>
                <w:bCs/>
                <w:sz w:val="24"/>
                <w:szCs w:val="24"/>
              </w:rPr>
              <w:t>помещений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lastRenderedPageBreak/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autoSpaceDE w:val="0"/>
              <w:snapToGrid w:val="0"/>
              <w:spacing w:line="232" w:lineRule="auto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</w:t>
            </w:r>
            <w:r w:rsidR="005C15C9">
              <w:rPr>
                <w:bCs/>
                <w:color w:val="000000"/>
                <w:spacing w:val="-8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3,9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2.4.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СИЗ органов дыхания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 w:rsidRPr="009264BA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</w:tr>
      <w:tr w:rsidR="005C15C9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2.5.</w:t>
            </w:r>
          </w:p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4968DF">
              <w:rPr>
                <w:bCs/>
                <w:sz w:val="24"/>
                <w:szCs w:val="24"/>
              </w:rPr>
              <w:t>анитарн</w:t>
            </w:r>
            <w:r>
              <w:rPr>
                <w:bCs/>
                <w:sz w:val="24"/>
                <w:szCs w:val="24"/>
              </w:rPr>
              <w:t xml:space="preserve">ая </w:t>
            </w:r>
            <w:r w:rsidRPr="004968DF">
              <w:rPr>
                <w:bCs/>
                <w:sz w:val="24"/>
                <w:szCs w:val="24"/>
              </w:rPr>
              <w:t>обработк</w:t>
            </w:r>
            <w:r>
              <w:rPr>
                <w:bCs/>
                <w:sz w:val="24"/>
                <w:szCs w:val="24"/>
              </w:rPr>
              <w:t>а земельных участков и объектов, расположенных в их пределах, муниципальной собственности (в том числе принадлежащих бюджетным и автономным учреждениям)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Default="005C15C9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 xml:space="preserve">Балко-Грузского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</w:t>
            </w:r>
            <w:r w:rsidRPr="009264B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C819EF" w:rsidP="003A3CAF">
            <w:pPr>
              <w:autoSpaceDE w:val="0"/>
              <w:snapToGrid w:val="0"/>
              <w:spacing w:line="232" w:lineRule="auto"/>
              <w:jc w:val="center"/>
            </w:pPr>
            <w:r>
              <w:t>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autoSpaceDE w:val="0"/>
              <w:snapToGrid w:val="0"/>
              <w:spacing w:line="232" w:lineRule="auto"/>
              <w:jc w:val="center"/>
            </w:pPr>
            <w:r>
              <w:t>26,3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15C9" w:rsidRPr="009264BA" w:rsidRDefault="000864F5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</w:t>
            </w:r>
            <w:r w:rsidRPr="009264BA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9264BA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C9" w:rsidRPr="009264BA" w:rsidRDefault="005C15C9" w:rsidP="003A3CAF">
            <w:pPr>
              <w:snapToGrid w:val="0"/>
              <w:spacing w:line="232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</w:tr>
    </w:tbl>
    <w:p w:rsidR="005C15C9" w:rsidRDefault="005C15C9" w:rsidP="00F95299">
      <w:pPr>
        <w:jc w:val="center"/>
        <w:rPr>
          <w:kern w:val="2"/>
          <w:sz w:val="28"/>
          <w:szCs w:val="28"/>
        </w:rPr>
        <w:sectPr w:rsidR="005C15C9" w:rsidSect="005C15C9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2C776D" w:rsidRDefault="002C776D" w:rsidP="002C776D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Pr="002C776D">
        <w:rPr>
          <w:kern w:val="2"/>
          <w:sz w:val="28"/>
          <w:szCs w:val="28"/>
        </w:rPr>
        <w:t>Пож</w:t>
      </w:r>
      <w:r>
        <w:rPr>
          <w:kern w:val="2"/>
          <w:sz w:val="28"/>
          <w:szCs w:val="28"/>
        </w:rPr>
        <w:t>арная безопасность в МБУК БГСП «</w:t>
      </w:r>
      <w:r w:rsidRPr="002C776D">
        <w:rPr>
          <w:kern w:val="2"/>
          <w:sz w:val="28"/>
          <w:szCs w:val="28"/>
        </w:rPr>
        <w:t>Луначарский СДК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p w:rsidR="002C776D" w:rsidRDefault="002C776D" w:rsidP="002C776D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</w:p>
    <w:tbl>
      <w:tblPr>
        <w:tblW w:w="3902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41"/>
        <w:gridCol w:w="290"/>
        <w:gridCol w:w="4668"/>
      </w:tblGrid>
      <w:tr w:rsidR="002C776D" w:rsidRPr="00FC74FA" w:rsidTr="002C776D">
        <w:trPr>
          <w:trHeight w:val="2616"/>
        </w:trPr>
        <w:tc>
          <w:tcPr>
            <w:tcW w:w="2741" w:type="dxa"/>
            <w:tcMar>
              <w:bottom w:w="57" w:type="dxa"/>
            </w:tcMar>
            <w:hideMark/>
          </w:tcPr>
          <w:p w:rsidR="002C776D" w:rsidRPr="00B363D4" w:rsidRDefault="002C776D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90" w:type="dxa"/>
            <w:tcMar>
              <w:bottom w:w="57" w:type="dxa"/>
            </w:tcMar>
            <w:hideMark/>
          </w:tcPr>
          <w:p w:rsidR="002C776D" w:rsidRPr="00B363D4" w:rsidRDefault="002C776D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669" w:type="dxa"/>
            <w:tcMar>
              <w:bottom w:w="57" w:type="dxa"/>
            </w:tcMar>
          </w:tcPr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77,8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77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,8 тыс. руб., из них:</w:t>
            </w:r>
          </w:p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77,8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2C776D" w:rsidRP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E7A2E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–77,8 тыс. руб.</w:t>
            </w:r>
          </w:p>
          <w:p w:rsid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</w:p>
          <w:p w:rsid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C776D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C776D" w:rsidRPr="00FC74FA" w:rsidRDefault="002C776D" w:rsidP="002C776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852B0" w:rsidRDefault="000852B0" w:rsidP="000852B0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Pr="000852B0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p w:rsidR="000852B0" w:rsidRDefault="000852B0" w:rsidP="000852B0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</w:p>
    <w:tbl>
      <w:tblPr>
        <w:tblW w:w="3902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41"/>
        <w:gridCol w:w="290"/>
        <w:gridCol w:w="4668"/>
      </w:tblGrid>
      <w:tr w:rsidR="000852B0" w:rsidRPr="00FC74FA" w:rsidTr="003A3CAF">
        <w:trPr>
          <w:trHeight w:val="2616"/>
        </w:trPr>
        <w:tc>
          <w:tcPr>
            <w:tcW w:w="2741" w:type="dxa"/>
            <w:tcMar>
              <w:bottom w:w="57" w:type="dxa"/>
            </w:tcMar>
            <w:hideMark/>
          </w:tcPr>
          <w:p w:rsidR="000852B0" w:rsidRPr="00B363D4" w:rsidRDefault="000852B0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90" w:type="dxa"/>
            <w:tcMar>
              <w:bottom w:w="57" w:type="dxa"/>
            </w:tcMar>
            <w:hideMark/>
          </w:tcPr>
          <w:p w:rsidR="000852B0" w:rsidRPr="00B363D4" w:rsidRDefault="000852B0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669" w:type="dxa"/>
            <w:tcMar>
              <w:bottom w:w="57" w:type="dxa"/>
            </w:tcMar>
          </w:tcPr>
          <w:p w:rsidR="000852B0" w:rsidRPr="002C776D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781,4 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781,4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0852B0" w:rsidRPr="002C776D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0852B0" w:rsidRPr="002C776D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C53FDD">
              <w:rPr>
                <w:rFonts w:eastAsia="Calibri"/>
                <w:kern w:val="2"/>
                <w:sz w:val="28"/>
                <w:szCs w:val="28"/>
                <w:lang w:eastAsia="en-US"/>
              </w:rPr>
              <w:t>781,4</w:t>
            </w:r>
            <w:r w:rsidRPr="002C776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111,4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 год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110,0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060A8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 80,0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0852B0"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 80,0 тыс. руб.</w:t>
            </w:r>
          </w:p>
          <w:p w:rsidR="000852B0" w:rsidRPr="000852B0" w:rsidRDefault="000852B0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852B0"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 80,0 тыс. руб.</w:t>
            </w:r>
          </w:p>
          <w:p w:rsidR="000852B0" w:rsidRP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 80,0 тыс. руб.</w:t>
            </w:r>
          </w:p>
          <w:p w:rsidR="000852B0" w:rsidRDefault="00060A84" w:rsidP="000852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</w:p>
          <w:p w:rsidR="000852B0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852B0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852B0" w:rsidRPr="00FC74FA" w:rsidRDefault="000852B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852B0" w:rsidRDefault="000852B0" w:rsidP="000852B0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8. Пункт 5.2 изложить в редакции:</w:t>
      </w:r>
    </w:p>
    <w:p w:rsidR="000852B0" w:rsidRPr="000852B0" w:rsidRDefault="000852B0" w:rsidP="000852B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852B0">
        <w:rPr>
          <w:sz w:val="28"/>
          <w:szCs w:val="28"/>
        </w:rPr>
        <w:t>5.2 Основные мероприятия подпрограммы «Охрана окружающей среды и рациональное природопользование» и их финансовое обеспечение</w:t>
      </w:r>
    </w:p>
    <w:p w:rsidR="000852B0" w:rsidRDefault="000852B0" w:rsidP="003A3CAF">
      <w:pPr>
        <w:autoSpaceDE w:val="0"/>
        <w:snapToGrid w:val="0"/>
        <w:spacing w:line="225" w:lineRule="auto"/>
        <w:jc w:val="center"/>
        <w:rPr>
          <w:spacing w:val="-6"/>
          <w:sz w:val="24"/>
          <w:szCs w:val="24"/>
        </w:rPr>
        <w:sectPr w:rsidR="000852B0" w:rsidSect="00FE169D"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15314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42"/>
        <w:gridCol w:w="4067"/>
        <w:gridCol w:w="1275"/>
        <w:gridCol w:w="709"/>
        <w:gridCol w:w="709"/>
        <w:gridCol w:w="709"/>
        <w:gridCol w:w="708"/>
        <w:gridCol w:w="567"/>
        <w:gridCol w:w="709"/>
        <w:gridCol w:w="567"/>
        <w:gridCol w:w="567"/>
        <w:gridCol w:w="709"/>
        <w:gridCol w:w="850"/>
        <w:gridCol w:w="709"/>
        <w:gridCol w:w="917"/>
      </w:tblGrid>
      <w:tr w:rsidR="000852B0" w:rsidTr="003A3CAF">
        <w:trPr>
          <w:cantSplit/>
          <w:trHeight w:hRule="exact" w:val="559"/>
          <w:tblHeader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0852B0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исполнитель- администрация Балко-Грузского сельского поселения</w:t>
            </w:r>
          </w:p>
        </w:tc>
        <w:tc>
          <w:tcPr>
            <w:tcW w:w="8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0852B0" w:rsidTr="003A3CAF">
        <w:trPr>
          <w:cantSplit/>
        </w:trPr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 w:rsidRPr="009264BA"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 w:rsidRPr="009264BA">
              <w:rPr>
                <w:spacing w:val="-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>
              <w:t>2029</w:t>
            </w:r>
            <w:r w:rsidRPr="009264BA">
              <w:t xml:space="preserve">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25" w:lineRule="auto"/>
              <w:jc w:val="center"/>
            </w:pPr>
            <w:r w:rsidRPr="009264BA">
              <w:t>2030</w:t>
            </w:r>
          </w:p>
        </w:tc>
      </w:tr>
      <w:tr w:rsidR="000852B0" w:rsidTr="003A3CAF">
        <w:trPr>
          <w:trHeight w:val="26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 w:rsidRPr="009264BA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jc w:val="center"/>
            </w:pPr>
            <w:r>
              <w:t>15</w:t>
            </w:r>
          </w:p>
        </w:tc>
      </w:tr>
      <w:tr w:rsidR="000852B0" w:rsidTr="003A3CAF">
        <w:trPr>
          <w:trHeight w:val="27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52B0" w:rsidRPr="004968DF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Подпрограм</w:t>
            </w:r>
            <w:r w:rsidRPr="004968DF">
              <w:rPr>
                <w:b/>
                <w:sz w:val="24"/>
                <w:szCs w:val="24"/>
              </w:rPr>
              <w:softHyphen/>
              <w:t xml:space="preserve">ма </w:t>
            </w:r>
            <w:r>
              <w:rPr>
                <w:b/>
                <w:sz w:val="24"/>
                <w:szCs w:val="24"/>
              </w:rPr>
              <w:t>5</w:t>
            </w:r>
          </w:p>
          <w:p w:rsidR="000852B0" w:rsidRPr="004968DF" w:rsidRDefault="000852B0" w:rsidP="003A3CAF">
            <w:pPr>
              <w:autoSpaceDE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8649DD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8649DD">
              <w:rPr>
                <w:b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4968DF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4968D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autoSpaceDE w:val="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9264BA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80,0</w:t>
            </w:r>
          </w:p>
        </w:tc>
      </w:tr>
      <w:tr w:rsidR="000852B0" w:rsidTr="003A3CAF">
        <w:trPr>
          <w:trHeight w:val="7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jc w:val="center"/>
            </w:pPr>
            <w:r>
              <w:t>Расходы по разработке и утверждению декларации безопасности ГТС  в рамках подпрограммы "Охрана окружающей среды и рациональное природопользование"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  <w:p w:rsidR="000852B0" w:rsidRDefault="000852B0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администрация Балко-Грузского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napToGrid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</w:tr>
      <w:tr w:rsidR="000852B0" w:rsidTr="003A3CAF">
        <w:trPr>
          <w:trHeight w:val="42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jc w:val="center"/>
            </w:pPr>
            <w:r>
              <w:t>Расходы по страхованию ГТС  в рамках подпрограммы "Охрана окружающей среды и рациональное природопользование" муниципальной программы Балко-Грузского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  <w:p w:rsidR="000852B0" w:rsidRDefault="000852B0" w:rsidP="003A3C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Default="000852B0" w:rsidP="003A3CAF">
            <w:pPr>
              <w:autoSpaceDE w:val="0"/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администрация Балко-Грузского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napToGrid w:val="0"/>
              <w:spacing w:line="232" w:lineRule="auto"/>
              <w:jc w:val="center"/>
            </w:pPr>
            <w:r>
              <w:t>111,4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D2207B" w:rsidP="003A3CAF">
            <w:pPr>
              <w:autoSpaceDE w:val="0"/>
              <w:spacing w:line="232" w:lineRule="auto"/>
              <w:jc w:val="center"/>
            </w:pPr>
            <w:r>
              <w:t>11</w:t>
            </w:r>
            <w:r w:rsidR="000852B0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autoSpaceDE w:val="0"/>
              <w:spacing w:line="232" w:lineRule="auto"/>
              <w:jc w:val="center"/>
            </w:pPr>
            <w: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B0" w:rsidRPr="00522E64" w:rsidRDefault="000852B0" w:rsidP="003A3CAF">
            <w:pPr>
              <w:snapToGrid w:val="0"/>
              <w:spacing w:line="232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80,0</w:t>
            </w:r>
          </w:p>
        </w:tc>
      </w:tr>
    </w:tbl>
    <w:p w:rsidR="000852B0" w:rsidRDefault="000852B0" w:rsidP="000852B0">
      <w:pPr>
        <w:widowControl w:val="0"/>
        <w:autoSpaceDE w:val="0"/>
        <w:jc w:val="center"/>
        <w:rPr>
          <w:sz w:val="24"/>
          <w:szCs w:val="28"/>
        </w:rPr>
        <w:sectPr w:rsidR="000852B0" w:rsidSect="000852B0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0852B0" w:rsidRDefault="000852B0" w:rsidP="000852B0">
      <w:pPr>
        <w:widowControl w:val="0"/>
        <w:autoSpaceDE w:val="0"/>
        <w:jc w:val="center"/>
        <w:rPr>
          <w:sz w:val="24"/>
          <w:szCs w:val="28"/>
        </w:rPr>
      </w:pPr>
    </w:p>
    <w:p w:rsidR="00D2207B" w:rsidRDefault="00D2207B" w:rsidP="007037FE">
      <w:pPr>
        <w:jc w:val="center"/>
        <w:rPr>
          <w:kern w:val="2"/>
          <w:sz w:val="24"/>
          <w:szCs w:val="24"/>
        </w:rPr>
      </w:pPr>
    </w:p>
    <w:p w:rsidR="00D2207B" w:rsidRPr="00D2207B" w:rsidRDefault="00D2207B" w:rsidP="00D2207B">
      <w:pPr>
        <w:rPr>
          <w:sz w:val="24"/>
          <w:szCs w:val="24"/>
        </w:rPr>
      </w:pPr>
    </w:p>
    <w:p w:rsidR="00D2207B" w:rsidRPr="00D2207B" w:rsidRDefault="00D2207B" w:rsidP="00D2207B">
      <w:pPr>
        <w:rPr>
          <w:sz w:val="24"/>
          <w:szCs w:val="24"/>
        </w:rPr>
      </w:pPr>
    </w:p>
    <w:p w:rsidR="00D2207B" w:rsidRPr="00D2207B" w:rsidRDefault="00D2207B" w:rsidP="00D2207B">
      <w:pPr>
        <w:rPr>
          <w:sz w:val="24"/>
          <w:szCs w:val="24"/>
        </w:rPr>
      </w:pPr>
    </w:p>
    <w:p w:rsidR="0013467A" w:rsidRDefault="00D2207B" w:rsidP="00D2207B">
      <w:pPr>
        <w:tabs>
          <w:tab w:val="left" w:pos="1087"/>
        </w:tabs>
        <w:rPr>
          <w:rFonts w:eastAsia="Calibri"/>
          <w:bCs/>
          <w:kern w:val="2"/>
          <w:sz w:val="28"/>
          <w:szCs w:val="28"/>
        </w:rPr>
      </w:pPr>
      <w:r>
        <w:rPr>
          <w:sz w:val="24"/>
          <w:szCs w:val="24"/>
        </w:rPr>
        <w:tab/>
      </w:r>
    </w:p>
    <w:sectPr w:rsidR="0013467A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42" w:rsidRDefault="00975A42">
      <w:r>
        <w:separator/>
      </w:r>
    </w:p>
  </w:endnote>
  <w:endnote w:type="continuationSeparator" w:id="0">
    <w:p w:rsidR="00975A42" w:rsidRDefault="0097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>
    <w:pPr>
      <w:pStyle w:val="a7"/>
      <w:jc w:val="right"/>
    </w:pPr>
    <w:fldSimple w:instr=" PAGE ">
      <w:r w:rsidR="0066427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>
    <w:pPr>
      <w:pStyle w:val="a7"/>
      <w:ind w:right="360"/>
    </w:pPr>
  </w:p>
  <w:p w:rsidR="008F28C7" w:rsidRDefault="008F28C7">
    <w:pPr>
      <w:pStyle w:val="a7"/>
      <w:jc w:val="right"/>
    </w:pPr>
    <w:fldSimple w:instr=" PAGE ">
      <w:r w:rsidR="00664271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28C7" w:rsidRDefault="008F28C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4271">
      <w:rPr>
        <w:rStyle w:val="ab"/>
        <w:noProof/>
      </w:rPr>
      <w:t>5</w:t>
    </w:r>
    <w:r>
      <w:rPr>
        <w:rStyle w:val="ab"/>
      </w:rPr>
      <w:fldChar w:fldCharType="end"/>
    </w:r>
  </w:p>
  <w:p w:rsidR="008F28C7" w:rsidRDefault="008F28C7" w:rsidP="00F32A42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42" w:rsidRDefault="00975A42">
      <w:r>
        <w:separator/>
      </w:r>
    </w:p>
  </w:footnote>
  <w:footnote w:type="continuationSeparator" w:id="0">
    <w:p w:rsidR="00975A42" w:rsidRDefault="0097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7" w:rsidRDefault="008F28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"/>
      </v:shape>
    </w:pict>
  </w:numPicBullet>
  <w:abstractNum w:abstractNumId="0">
    <w:nsid w:val="37E50624"/>
    <w:multiLevelType w:val="hybridMultilevel"/>
    <w:tmpl w:val="31F29DBC"/>
    <w:lvl w:ilvl="0" w:tplc="24E240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44316"/>
    <w:multiLevelType w:val="hybridMultilevel"/>
    <w:tmpl w:val="4AF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170A6"/>
    <w:rsid w:val="00003B0D"/>
    <w:rsid w:val="000067D7"/>
    <w:rsid w:val="000100EF"/>
    <w:rsid w:val="0001222F"/>
    <w:rsid w:val="00012CA7"/>
    <w:rsid w:val="000139A9"/>
    <w:rsid w:val="00014261"/>
    <w:rsid w:val="00014F3D"/>
    <w:rsid w:val="000201FE"/>
    <w:rsid w:val="000323B8"/>
    <w:rsid w:val="00033698"/>
    <w:rsid w:val="0003376B"/>
    <w:rsid w:val="00035368"/>
    <w:rsid w:val="00037DB7"/>
    <w:rsid w:val="00042414"/>
    <w:rsid w:val="000437CB"/>
    <w:rsid w:val="00045490"/>
    <w:rsid w:val="00054350"/>
    <w:rsid w:val="000553CB"/>
    <w:rsid w:val="00055658"/>
    <w:rsid w:val="00056C32"/>
    <w:rsid w:val="00060849"/>
    <w:rsid w:val="00060A84"/>
    <w:rsid w:val="000631B2"/>
    <w:rsid w:val="00065EC1"/>
    <w:rsid w:val="000676E0"/>
    <w:rsid w:val="00070088"/>
    <w:rsid w:val="00072471"/>
    <w:rsid w:val="00073812"/>
    <w:rsid w:val="00074FF4"/>
    <w:rsid w:val="000813B6"/>
    <w:rsid w:val="000852B0"/>
    <w:rsid w:val="000864F5"/>
    <w:rsid w:val="00091708"/>
    <w:rsid w:val="00097C85"/>
    <w:rsid w:val="000A1D2A"/>
    <w:rsid w:val="000A207E"/>
    <w:rsid w:val="000A40B6"/>
    <w:rsid w:val="000A6888"/>
    <w:rsid w:val="000A6ECE"/>
    <w:rsid w:val="000A7BD7"/>
    <w:rsid w:val="000B1E8F"/>
    <w:rsid w:val="000B2118"/>
    <w:rsid w:val="000B47ED"/>
    <w:rsid w:val="000B4EB6"/>
    <w:rsid w:val="000B5139"/>
    <w:rsid w:val="000B5AE8"/>
    <w:rsid w:val="000C2B63"/>
    <w:rsid w:val="000C5562"/>
    <w:rsid w:val="000D08B2"/>
    <w:rsid w:val="000D1418"/>
    <w:rsid w:val="000D157C"/>
    <w:rsid w:val="000D3D4D"/>
    <w:rsid w:val="000D6336"/>
    <w:rsid w:val="000E1E20"/>
    <w:rsid w:val="000E5F10"/>
    <w:rsid w:val="000F06A4"/>
    <w:rsid w:val="000F0BE4"/>
    <w:rsid w:val="000F0EC7"/>
    <w:rsid w:val="000F3274"/>
    <w:rsid w:val="00100B0E"/>
    <w:rsid w:val="0010321F"/>
    <w:rsid w:val="0010490F"/>
    <w:rsid w:val="00107FBD"/>
    <w:rsid w:val="00114B1D"/>
    <w:rsid w:val="001157AE"/>
    <w:rsid w:val="00115EB0"/>
    <w:rsid w:val="00120EF4"/>
    <w:rsid w:val="0012139E"/>
    <w:rsid w:val="00123961"/>
    <w:rsid w:val="001259A8"/>
    <w:rsid w:val="001312D1"/>
    <w:rsid w:val="0013133D"/>
    <w:rsid w:val="001329BF"/>
    <w:rsid w:val="00133D7B"/>
    <w:rsid w:val="0013467A"/>
    <w:rsid w:val="00134B33"/>
    <w:rsid w:val="00140487"/>
    <w:rsid w:val="001405D1"/>
    <w:rsid w:val="001415B5"/>
    <w:rsid w:val="001532E8"/>
    <w:rsid w:val="001533CF"/>
    <w:rsid w:val="00153BCF"/>
    <w:rsid w:val="00153E1D"/>
    <w:rsid w:val="001540BC"/>
    <w:rsid w:val="00154E8F"/>
    <w:rsid w:val="001614F7"/>
    <w:rsid w:val="001622DD"/>
    <w:rsid w:val="0016378B"/>
    <w:rsid w:val="001657FE"/>
    <w:rsid w:val="00170B77"/>
    <w:rsid w:val="001776E7"/>
    <w:rsid w:val="0018356C"/>
    <w:rsid w:val="00184E27"/>
    <w:rsid w:val="00185D20"/>
    <w:rsid w:val="00186EB4"/>
    <w:rsid w:val="0019006B"/>
    <w:rsid w:val="0019306B"/>
    <w:rsid w:val="00193487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D4D58"/>
    <w:rsid w:val="001E0ED0"/>
    <w:rsid w:val="001E290F"/>
    <w:rsid w:val="001E5EBC"/>
    <w:rsid w:val="001E7D7F"/>
    <w:rsid w:val="001F0AA8"/>
    <w:rsid w:val="001F2944"/>
    <w:rsid w:val="001F2D91"/>
    <w:rsid w:val="001F5743"/>
    <w:rsid w:val="001F6640"/>
    <w:rsid w:val="002015E3"/>
    <w:rsid w:val="00202B9E"/>
    <w:rsid w:val="00203618"/>
    <w:rsid w:val="00204667"/>
    <w:rsid w:val="002052ED"/>
    <w:rsid w:val="00206936"/>
    <w:rsid w:val="0020737E"/>
    <w:rsid w:val="0021022A"/>
    <w:rsid w:val="0021367C"/>
    <w:rsid w:val="00221193"/>
    <w:rsid w:val="00223BD0"/>
    <w:rsid w:val="00223FCB"/>
    <w:rsid w:val="00224289"/>
    <w:rsid w:val="0022740E"/>
    <w:rsid w:val="00227415"/>
    <w:rsid w:val="00233237"/>
    <w:rsid w:val="0024187C"/>
    <w:rsid w:val="002428A4"/>
    <w:rsid w:val="00251F88"/>
    <w:rsid w:val="00252E42"/>
    <w:rsid w:val="00253935"/>
    <w:rsid w:val="00257360"/>
    <w:rsid w:val="00257834"/>
    <w:rsid w:val="0026175F"/>
    <w:rsid w:val="0026768C"/>
    <w:rsid w:val="00273F95"/>
    <w:rsid w:val="00275E31"/>
    <w:rsid w:val="0027683B"/>
    <w:rsid w:val="00277C45"/>
    <w:rsid w:val="002819B1"/>
    <w:rsid w:val="002842E9"/>
    <w:rsid w:val="002908AB"/>
    <w:rsid w:val="00290E92"/>
    <w:rsid w:val="0029470B"/>
    <w:rsid w:val="002957A0"/>
    <w:rsid w:val="00296D94"/>
    <w:rsid w:val="002A0EFC"/>
    <w:rsid w:val="002A642E"/>
    <w:rsid w:val="002B15BD"/>
    <w:rsid w:val="002B22E6"/>
    <w:rsid w:val="002B4717"/>
    <w:rsid w:val="002B5BB9"/>
    <w:rsid w:val="002B6AE4"/>
    <w:rsid w:val="002C2DF4"/>
    <w:rsid w:val="002C2F27"/>
    <w:rsid w:val="002C64EB"/>
    <w:rsid w:val="002C6C4B"/>
    <w:rsid w:val="002C776D"/>
    <w:rsid w:val="002D180B"/>
    <w:rsid w:val="002D1F50"/>
    <w:rsid w:val="002D319D"/>
    <w:rsid w:val="002D404A"/>
    <w:rsid w:val="002D58A2"/>
    <w:rsid w:val="002E4312"/>
    <w:rsid w:val="002E52D9"/>
    <w:rsid w:val="002E7DC0"/>
    <w:rsid w:val="002F4D57"/>
    <w:rsid w:val="002F66A9"/>
    <w:rsid w:val="00305371"/>
    <w:rsid w:val="003073A9"/>
    <w:rsid w:val="003077EB"/>
    <w:rsid w:val="003104D2"/>
    <w:rsid w:val="00310A25"/>
    <w:rsid w:val="00310B3D"/>
    <w:rsid w:val="00310B50"/>
    <w:rsid w:val="00311C1E"/>
    <w:rsid w:val="003141A0"/>
    <w:rsid w:val="00315783"/>
    <w:rsid w:val="00317AD8"/>
    <w:rsid w:val="00330C1E"/>
    <w:rsid w:val="00330EF4"/>
    <w:rsid w:val="00331003"/>
    <w:rsid w:val="00331745"/>
    <w:rsid w:val="00331E18"/>
    <w:rsid w:val="00331F49"/>
    <w:rsid w:val="00336C30"/>
    <w:rsid w:val="00347B5B"/>
    <w:rsid w:val="00350B7A"/>
    <w:rsid w:val="00350EC9"/>
    <w:rsid w:val="003551F3"/>
    <w:rsid w:val="0036037D"/>
    <w:rsid w:val="00361865"/>
    <w:rsid w:val="003629F0"/>
    <w:rsid w:val="00365641"/>
    <w:rsid w:val="00373A76"/>
    <w:rsid w:val="00373B82"/>
    <w:rsid w:val="00374249"/>
    <w:rsid w:val="0037559C"/>
    <w:rsid w:val="00381675"/>
    <w:rsid w:val="00381DED"/>
    <w:rsid w:val="003821C4"/>
    <w:rsid w:val="00387896"/>
    <w:rsid w:val="00392DF2"/>
    <w:rsid w:val="00393F79"/>
    <w:rsid w:val="00394B44"/>
    <w:rsid w:val="0039615D"/>
    <w:rsid w:val="003973E1"/>
    <w:rsid w:val="003A3CAF"/>
    <w:rsid w:val="003A581E"/>
    <w:rsid w:val="003B0B63"/>
    <w:rsid w:val="003B301F"/>
    <w:rsid w:val="003B3FC9"/>
    <w:rsid w:val="003C07FB"/>
    <w:rsid w:val="003C173C"/>
    <w:rsid w:val="003D1FAB"/>
    <w:rsid w:val="003D3B71"/>
    <w:rsid w:val="003D3C98"/>
    <w:rsid w:val="003E1F1C"/>
    <w:rsid w:val="003F0051"/>
    <w:rsid w:val="003F1149"/>
    <w:rsid w:val="003F4234"/>
    <w:rsid w:val="003F59FA"/>
    <w:rsid w:val="003F7328"/>
    <w:rsid w:val="003F7A20"/>
    <w:rsid w:val="00402289"/>
    <w:rsid w:val="00402E3C"/>
    <w:rsid w:val="00404A55"/>
    <w:rsid w:val="004111BA"/>
    <w:rsid w:val="00423190"/>
    <w:rsid w:val="00423915"/>
    <w:rsid w:val="0042489B"/>
    <w:rsid w:val="00425525"/>
    <w:rsid w:val="00427B3E"/>
    <w:rsid w:val="00430491"/>
    <w:rsid w:val="00431CFC"/>
    <w:rsid w:val="00432D6C"/>
    <w:rsid w:val="0043636E"/>
    <w:rsid w:val="00444F57"/>
    <w:rsid w:val="004511C4"/>
    <w:rsid w:val="00451D15"/>
    <w:rsid w:val="0045388D"/>
    <w:rsid w:val="00457445"/>
    <w:rsid w:val="004576CA"/>
    <w:rsid w:val="00464287"/>
    <w:rsid w:val="004647D8"/>
    <w:rsid w:val="004667A5"/>
    <w:rsid w:val="00476F55"/>
    <w:rsid w:val="00477F88"/>
    <w:rsid w:val="00481B18"/>
    <w:rsid w:val="00482385"/>
    <w:rsid w:val="004912A7"/>
    <w:rsid w:val="00492AA0"/>
    <w:rsid w:val="00494D9A"/>
    <w:rsid w:val="00496401"/>
    <w:rsid w:val="004A07C0"/>
    <w:rsid w:val="004A094F"/>
    <w:rsid w:val="004A65E3"/>
    <w:rsid w:val="004B227F"/>
    <w:rsid w:val="004B5BC3"/>
    <w:rsid w:val="004B692F"/>
    <w:rsid w:val="004C18B2"/>
    <w:rsid w:val="004C2457"/>
    <w:rsid w:val="004D189D"/>
    <w:rsid w:val="004D1F5B"/>
    <w:rsid w:val="004D240E"/>
    <w:rsid w:val="004D2BBB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B50"/>
    <w:rsid w:val="004F4CBB"/>
    <w:rsid w:val="005005FA"/>
    <w:rsid w:val="005033F0"/>
    <w:rsid w:val="00503406"/>
    <w:rsid w:val="00505957"/>
    <w:rsid w:val="005077A7"/>
    <w:rsid w:val="00511F15"/>
    <w:rsid w:val="00513E4C"/>
    <w:rsid w:val="00514FF4"/>
    <w:rsid w:val="005203FE"/>
    <w:rsid w:val="005205F3"/>
    <w:rsid w:val="00521574"/>
    <w:rsid w:val="00522154"/>
    <w:rsid w:val="00522268"/>
    <w:rsid w:val="00522DB8"/>
    <w:rsid w:val="00523E32"/>
    <w:rsid w:val="0052676A"/>
    <w:rsid w:val="00532989"/>
    <w:rsid w:val="005329D5"/>
    <w:rsid w:val="00541EFB"/>
    <w:rsid w:val="00543A69"/>
    <w:rsid w:val="00544BB6"/>
    <w:rsid w:val="00547FAB"/>
    <w:rsid w:val="00551A98"/>
    <w:rsid w:val="00552BDD"/>
    <w:rsid w:val="005601A6"/>
    <w:rsid w:val="00562248"/>
    <w:rsid w:val="0057575C"/>
    <w:rsid w:val="005776FB"/>
    <w:rsid w:val="00577970"/>
    <w:rsid w:val="00584175"/>
    <w:rsid w:val="00584659"/>
    <w:rsid w:val="0058537E"/>
    <w:rsid w:val="00585CA5"/>
    <w:rsid w:val="00590161"/>
    <w:rsid w:val="005945B2"/>
    <w:rsid w:val="005A1DBB"/>
    <w:rsid w:val="005A5CE4"/>
    <w:rsid w:val="005A6DEA"/>
    <w:rsid w:val="005B11AF"/>
    <w:rsid w:val="005B26B1"/>
    <w:rsid w:val="005C15C9"/>
    <w:rsid w:val="005C1640"/>
    <w:rsid w:val="005C42CB"/>
    <w:rsid w:val="005C501D"/>
    <w:rsid w:val="005D05BA"/>
    <w:rsid w:val="005D4F85"/>
    <w:rsid w:val="005D5489"/>
    <w:rsid w:val="005D667F"/>
    <w:rsid w:val="005D7087"/>
    <w:rsid w:val="005D7D52"/>
    <w:rsid w:val="005E5AEB"/>
    <w:rsid w:val="005E7311"/>
    <w:rsid w:val="005E7A2E"/>
    <w:rsid w:val="006000DD"/>
    <w:rsid w:val="006019E3"/>
    <w:rsid w:val="00601D91"/>
    <w:rsid w:val="00605A04"/>
    <w:rsid w:val="00613351"/>
    <w:rsid w:val="006138B6"/>
    <w:rsid w:val="006154CF"/>
    <w:rsid w:val="00623E01"/>
    <w:rsid w:val="006274B9"/>
    <w:rsid w:val="00631443"/>
    <w:rsid w:val="00631881"/>
    <w:rsid w:val="00633558"/>
    <w:rsid w:val="00636B1A"/>
    <w:rsid w:val="00637449"/>
    <w:rsid w:val="00641FF6"/>
    <w:rsid w:val="006438B8"/>
    <w:rsid w:val="006464BD"/>
    <w:rsid w:val="00651139"/>
    <w:rsid w:val="006536EC"/>
    <w:rsid w:val="0065414F"/>
    <w:rsid w:val="006558C4"/>
    <w:rsid w:val="0065757B"/>
    <w:rsid w:val="0066027D"/>
    <w:rsid w:val="00660ECC"/>
    <w:rsid w:val="00661DD6"/>
    <w:rsid w:val="00664271"/>
    <w:rsid w:val="006729B0"/>
    <w:rsid w:val="00672FB0"/>
    <w:rsid w:val="00675529"/>
    <w:rsid w:val="006776DC"/>
    <w:rsid w:val="00680CE4"/>
    <w:rsid w:val="006827A9"/>
    <w:rsid w:val="00682B4A"/>
    <w:rsid w:val="00684E0A"/>
    <w:rsid w:val="00685A9C"/>
    <w:rsid w:val="00687C69"/>
    <w:rsid w:val="006A3216"/>
    <w:rsid w:val="006A590F"/>
    <w:rsid w:val="006B0D19"/>
    <w:rsid w:val="006B0F74"/>
    <w:rsid w:val="006B451E"/>
    <w:rsid w:val="006C46BF"/>
    <w:rsid w:val="006D088E"/>
    <w:rsid w:val="006D16BF"/>
    <w:rsid w:val="006D180F"/>
    <w:rsid w:val="006D3A2E"/>
    <w:rsid w:val="006D3DBC"/>
    <w:rsid w:val="006D6326"/>
    <w:rsid w:val="006D6900"/>
    <w:rsid w:val="006E2166"/>
    <w:rsid w:val="006E3F88"/>
    <w:rsid w:val="006F6049"/>
    <w:rsid w:val="0070278F"/>
    <w:rsid w:val="007037FE"/>
    <w:rsid w:val="00705CB4"/>
    <w:rsid w:val="00712728"/>
    <w:rsid w:val="00712888"/>
    <w:rsid w:val="007131BE"/>
    <w:rsid w:val="00723E63"/>
    <w:rsid w:val="0072516A"/>
    <w:rsid w:val="0073091A"/>
    <w:rsid w:val="00730FA3"/>
    <w:rsid w:val="00731E22"/>
    <w:rsid w:val="007329E4"/>
    <w:rsid w:val="00734255"/>
    <w:rsid w:val="00735B3A"/>
    <w:rsid w:val="00736452"/>
    <w:rsid w:val="007403E5"/>
    <w:rsid w:val="00740DE1"/>
    <w:rsid w:val="00741F33"/>
    <w:rsid w:val="00742070"/>
    <w:rsid w:val="007444B6"/>
    <w:rsid w:val="0074552F"/>
    <w:rsid w:val="00745ABF"/>
    <w:rsid w:val="00747945"/>
    <w:rsid w:val="0075476B"/>
    <w:rsid w:val="00757132"/>
    <w:rsid w:val="00761249"/>
    <w:rsid w:val="007619C8"/>
    <w:rsid w:val="00762138"/>
    <w:rsid w:val="00762A67"/>
    <w:rsid w:val="0076534B"/>
    <w:rsid w:val="00766131"/>
    <w:rsid w:val="007668BA"/>
    <w:rsid w:val="0076716E"/>
    <w:rsid w:val="00767858"/>
    <w:rsid w:val="00767AD2"/>
    <w:rsid w:val="00770279"/>
    <w:rsid w:val="0077138D"/>
    <w:rsid w:val="00772862"/>
    <w:rsid w:val="007735DD"/>
    <w:rsid w:val="00776086"/>
    <w:rsid w:val="00776D9B"/>
    <w:rsid w:val="0078182E"/>
    <w:rsid w:val="00782078"/>
    <w:rsid w:val="00783B99"/>
    <w:rsid w:val="00787558"/>
    <w:rsid w:val="00793EE9"/>
    <w:rsid w:val="0079517D"/>
    <w:rsid w:val="00795E41"/>
    <w:rsid w:val="00797D22"/>
    <w:rsid w:val="007A4730"/>
    <w:rsid w:val="007A556A"/>
    <w:rsid w:val="007A6754"/>
    <w:rsid w:val="007A7C89"/>
    <w:rsid w:val="007B17BB"/>
    <w:rsid w:val="007B4135"/>
    <w:rsid w:val="007B4B33"/>
    <w:rsid w:val="007B63DF"/>
    <w:rsid w:val="007B6B61"/>
    <w:rsid w:val="007C176E"/>
    <w:rsid w:val="007C2D29"/>
    <w:rsid w:val="007C411B"/>
    <w:rsid w:val="007C4DF6"/>
    <w:rsid w:val="007D6DB0"/>
    <w:rsid w:val="007E2897"/>
    <w:rsid w:val="007E4189"/>
    <w:rsid w:val="007E4679"/>
    <w:rsid w:val="007E7A1E"/>
    <w:rsid w:val="007F076C"/>
    <w:rsid w:val="007F0F5F"/>
    <w:rsid w:val="007F1292"/>
    <w:rsid w:val="007F1B4F"/>
    <w:rsid w:val="007F1BDB"/>
    <w:rsid w:val="007F6167"/>
    <w:rsid w:val="00804A3B"/>
    <w:rsid w:val="00804E0D"/>
    <w:rsid w:val="008067EB"/>
    <w:rsid w:val="00807445"/>
    <w:rsid w:val="00810227"/>
    <w:rsid w:val="008108F1"/>
    <w:rsid w:val="00825C91"/>
    <w:rsid w:val="00832510"/>
    <w:rsid w:val="00832B5D"/>
    <w:rsid w:val="0083651E"/>
    <w:rsid w:val="00840A9C"/>
    <w:rsid w:val="00842981"/>
    <w:rsid w:val="0085109E"/>
    <w:rsid w:val="008531DF"/>
    <w:rsid w:val="00853CD2"/>
    <w:rsid w:val="00856EC4"/>
    <w:rsid w:val="008617CA"/>
    <w:rsid w:val="00863F2B"/>
    <w:rsid w:val="00864DE4"/>
    <w:rsid w:val="00865921"/>
    <w:rsid w:val="008663E7"/>
    <w:rsid w:val="00870975"/>
    <w:rsid w:val="00873FC6"/>
    <w:rsid w:val="008764FF"/>
    <w:rsid w:val="0088508D"/>
    <w:rsid w:val="0088600C"/>
    <w:rsid w:val="00887E65"/>
    <w:rsid w:val="0089074D"/>
    <w:rsid w:val="00890DC1"/>
    <w:rsid w:val="0089166E"/>
    <w:rsid w:val="00894987"/>
    <w:rsid w:val="00894C56"/>
    <w:rsid w:val="00896BEE"/>
    <w:rsid w:val="008A734A"/>
    <w:rsid w:val="008A7D9A"/>
    <w:rsid w:val="008B4D82"/>
    <w:rsid w:val="008C03F6"/>
    <w:rsid w:val="008C0DF9"/>
    <w:rsid w:val="008C43BD"/>
    <w:rsid w:val="008C4455"/>
    <w:rsid w:val="008D32E7"/>
    <w:rsid w:val="008D4194"/>
    <w:rsid w:val="008D4846"/>
    <w:rsid w:val="008E038E"/>
    <w:rsid w:val="008E12FC"/>
    <w:rsid w:val="008E205D"/>
    <w:rsid w:val="008E4F7F"/>
    <w:rsid w:val="008E5322"/>
    <w:rsid w:val="008E723A"/>
    <w:rsid w:val="008E7746"/>
    <w:rsid w:val="008F28C7"/>
    <w:rsid w:val="008F2EAA"/>
    <w:rsid w:val="008F3702"/>
    <w:rsid w:val="008F485D"/>
    <w:rsid w:val="008F6121"/>
    <w:rsid w:val="008F619D"/>
    <w:rsid w:val="00900F63"/>
    <w:rsid w:val="00904ABF"/>
    <w:rsid w:val="0090646B"/>
    <w:rsid w:val="00910467"/>
    <w:rsid w:val="00911C3F"/>
    <w:rsid w:val="00912256"/>
    <w:rsid w:val="0091308C"/>
    <w:rsid w:val="00913F13"/>
    <w:rsid w:val="00920540"/>
    <w:rsid w:val="00921E1B"/>
    <w:rsid w:val="00925A05"/>
    <w:rsid w:val="009318B2"/>
    <w:rsid w:val="00935666"/>
    <w:rsid w:val="00936DE3"/>
    <w:rsid w:val="00936F4D"/>
    <w:rsid w:val="009400A3"/>
    <w:rsid w:val="00944C99"/>
    <w:rsid w:val="00945130"/>
    <w:rsid w:val="009463EB"/>
    <w:rsid w:val="0094791F"/>
    <w:rsid w:val="0095244A"/>
    <w:rsid w:val="009550E1"/>
    <w:rsid w:val="00955F1D"/>
    <w:rsid w:val="00956A4F"/>
    <w:rsid w:val="00956E34"/>
    <w:rsid w:val="0096697E"/>
    <w:rsid w:val="00967AE4"/>
    <w:rsid w:val="0097049B"/>
    <w:rsid w:val="009738F2"/>
    <w:rsid w:val="00975A42"/>
    <w:rsid w:val="00975A79"/>
    <w:rsid w:val="00982032"/>
    <w:rsid w:val="00982D0B"/>
    <w:rsid w:val="00982DC4"/>
    <w:rsid w:val="009840B6"/>
    <w:rsid w:val="00991247"/>
    <w:rsid w:val="00992434"/>
    <w:rsid w:val="00993EF4"/>
    <w:rsid w:val="0099419C"/>
    <w:rsid w:val="00996CA7"/>
    <w:rsid w:val="009A2761"/>
    <w:rsid w:val="009A4F9F"/>
    <w:rsid w:val="009B11E4"/>
    <w:rsid w:val="009B4FDF"/>
    <w:rsid w:val="009C6BB5"/>
    <w:rsid w:val="009C758D"/>
    <w:rsid w:val="009D26A4"/>
    <w:rsid w:val="009D682E"/>
    <w:rsid w:val="009D7A3B"/>
    <w:rsid w:val="009E4E2B"/>
    <w:rsid w:val="009F28F8"/>
    <w:rsid w:val="009F53FC"/>
    <w:rsid w:val="00A00CAC"/>
    <w:rsid w:val="00A01F2A"/>
    <w:rsid w:val="00A028D8"/>
    <w:rsid w:val="00A042D5"/>
    <w:rsid w:val="00A0765B"/>
    <w:rsid w:val="00A13CE6"/>
    <w:rsid w:val="00A17DE0"/>
    <w:rsid w:val="00A21D35"/>
    <w:rsid w:val="00A2261C"/>
    <w:rsid w:val="00A23923"/>
    <w:rsid w:val="00A30373"/>
    <w:rsid w:val="00A333AA"/>
    <w:rsid w:val="00A53B6A"/>
    <w:rsid w:val="00A54221"/>
    <w:rsid w:val="00A56913"/>
    <w:rsid w:val="00A570EB"/>
    <w:rsid w:val="00A57A5E"/>
    <w:rsid w:val="00A6042A"/>
    <w:rsid w:val="00A64977"/>
    <w:rsid w:val="00A66741"/>
    <w:rsid w:val="00A667B1"/>
    <w:rsid w:val="00A73E9B"/>
    <w:rsid w:val="00A75455"/>
    <w:rsid w:val="00A761D6"/>
    <w:rsid w:val="00A8030E"/>
    <w:rsid w:val="00A806B6"/>
    <w:rsid w:val="00A839B0"/>
    <w:rsid w:val="00A86A81"/>
    <w:rsid w:val="00A9194E"/>
    <w:rsid w:val="00A950DD"/>
    <w:rsid w:val="00AA0CA0"/>
    <w:rsid w:val="00AA1CFD"/>
    <w:rsid w:val="00AA7273"/>
    <w:rsid w:val="00AA7EF5"/>
    <w:rsid w:val="00AB0957"/>
    <w:rsid w:val="00AB0F05"/>
    <w:rsid w:val="00AB32C0"/>
    <w:rsid w:val="00AB5B8E"/>
    <w:rsid w:val="00AB72AE"/>
    <w:rsid w:val="00AC06AE"/>
    <w:rsid w:val="00AC2354"/>
    <w:rsid w:val="00AC4B59"/>
    <w:rsid w:val="00AC539A"/>
    <w:rsid w:val="00AC636D"/>
    <w:rsid w:val="00AC7EE1"/>
    <w:rsid w:val="00AC7F66"/>
    <w:rsid w:val="00AD22FA"/>
    <w:rsid w:val="00AD37A4"/>
    <w:rsid w:val="00AE0410"/>
    <w:rsid w:val="00AE2D71"/>
    <w:rsid w:val="00AE31AB"/>
    <w:rsid w:val="00AE4E0F"/>
    <w:rsid w:val="00AF1AFD"/>
    <w:rsid w:val="00AF67B2"/>
    <w:rsid w:val="00B01499"/>
    <w:rsid w:val="00B02044"/>
    <w:rsid w:val="00B03D20"/>
    <w:rsid w:val="00B07968"/>
    <w:rsid w:val="00B148E0"/>
    <w:rsid w:val="00B16396"/>
    <w:rsid w:val="00B226AF"/>
    <w:rsid w:val="00B261D9"/>
    <w:rsid w:val="00B27189"/>
    <w:rsid w:val="00B30178"/>
    <w:rsid w:val="00B3026F"/>
    <w:rsid w:val="00B36F56"/>
    <w:rsid w:val="00B37471"/>
    <w:rsid w:val="00B473A7"/>
    <w:rsid w:val="00B5063F"/>
    <w:rsid w:val="00B53093"/>
    <w:rsid w:val="00B538A6"/>
    <w:rsid w:val="00B55DFE"/>
    <w:rsid w:val="00B56AAF"/>
    <w:rsid w:val="00B60AAE"/>
    <w:rsid w:val="00B625CB"/>
    <w:rsid w:val="00B67297"/>
    <w:rsid w:val="00B732A4"/>
    <w:rsid w:val="00B75B7B"/>
    <w:rsid w:val="00B762E0"/>
    <w:rsid w:val="00B77947"/>
    <w:rsid w:val="00B81C7E"/>
    <w:rsid w:val="00B858C1"/>
    <w:rsid w:val="00B9373A"/>
    <w:rsid w:val="00B960B2"/>
    <w:rsid w:val="00B96A18"/>
    <w:rsid w:val="00B97021"/>
    <w:rsid w:val="00BA0F1D"/>
    <w:rsid w:val="00BA2E04"/>
    <w:rsid w:val="00BA37F7"/>
    <w:rsid w:val="00BA6867"/>
    <w:rsid w:val="00BC1C6C"/>
    <w:rsid w:val="00BC1E64"/>
    <w:rsid w:val="00BC48A0"/>
    <w:rsid w:val="00BC4983"/>
    <w:rsid w:val="00BD68AE"/>
    <w:rsid w:val="00BE04BD"/>
    <w:rsid w:val="00BE0850"/>
    <w:rsid w:val="00BE123F"/>
    <w:rsid w:val="00BE2FE7"/>
    <w:rsid w:val="00BE5351"/>
    <w:rsid w:val="00BF279A"/>
    <w:rsid w:val="00C009C7"/>
    <w:rsid w:val="00C03BA7"/>
    <w:rsid w:val="00C10A10"/>
    <w:rsid w:val="00C171DF"/>
    <w:rsid w:val="00C213F4"/>
    <w:rsid w:val="00C230A2"/>
    <w:rsid w:val="00C25BD2"/>
    <w:rsid w:val="00C263D3"/>
    <w:rsid w:val="00C30C6B"/>
    <w:rsid w:val="00C327FC"/>
    <w:rsid w:val="00C354A9"/>
    <w:rsid w:val="00C40B93"/>
    <w:rsid w:val="00C422AC"/>
    <w:rsid w:val="00C42578"/>
    <w:rsid w:val="00C43085"/>
    <w:rsid w:val="00C470D7"/>
    <w:rsid w:val="00C4712F"/>
    <w:rsid w:val="00C47957"/>
    <w:rsid w:val="00C502F9"/>
    <w:rsid w:val="00C51E7A"/>
    <w:rsid w:val="00C53FDD"/>
    <w:rsid w:val="00C54935"/>
    <w:rsid w:val="00C55280"/>
    <w:rsid w:val="00C56851"/>
    <w:rsid w:val="00C56ED2"/>
    <w:rsid w:val="00C707C1"/>
    <w:rsid w:val="00C71B9F"/>
    <w:rsid w:val="00C752E5"/>
    <w:rsid w:val="00C75B91"/>
    <w:rsid w:val="00C80DAC"/>
    <w:rsid w:val="00C819EF"/>
    <w:rsid w:val="00C82CF2"/>
    <w:rsid w:val="00C84BA5"/>
    <w:rsid w:val="00C87430"/>
    <w:rsid w:val="00C904E9"/>
    <w:rsid w:val="00C95A07"/>
    <w:rsid w:val="00CA0062"/>
    <w:rsid w:val="00CA179C"/>
    <w:rsid w:val="00CA5539"/>
    <w:rsid w:val="00CA56FB"/>
    <w:rsid w:val="00CB068C"/>
    <w:rsid w:val="00CB0A86"/>
    <w:rsid w:val="00CB13AC"/>
    <w:rsid w:val="00CB22E0"/>
    <w:rsid w:val="00CB26E4"/>
    <w:rsid w:val="00CB3776"/>
    <w:rsid w:val="00CB4C1F"/>
    <w:rsid w:val="00CB7B5C"/>
    <w:rsid w:val="00CB7FF2"/>
    <w:rsid w:val="00CC2EA3"/>
    <w:rsid w:val="00CC3C91"/>
    <w:rsid w:val="00CC5474"/>
    <w:rsid w:val="00CC65A4"/>
    <w:rsid w:val="00CC65D9"/>
    <w:rsid w:val="00CD3069"/>
    <w:rsid w:val="00CD7164"/>
    <w:rsid w:val="00CD7D0D"/>
    <w:rsid w:val="00CD7EDD"/>
    <w:rsid w:val="00CE0CD6"/>
    <w:rsid w:val="00CE25CF"/>
    <w:rsid w:val="00CE354A"/>
    <w:rsid w:val="00CE3C40"/>
    <w:rsid w:val="00CE4DF0"/>
    <w:rsid w:val="00CE63B4"/>
    <w:rsid w:val="00CE6B2C"/>
    <w:rsid w:val="00CE7E5B"/>
    <w:rsid w:val="00CF10CE"/>
    <w:rsid w:val="00CF20E7"/>
    <w:rsid w:val="00CF2188"/>
    <w:rsid w:val="00CF2DFE"/>
    <w:rsid w:val="00CF491D"/>
    <w:rsid w:val="00CF5C89"/>
    <w:rsid w:val="00CF6174"/>
    <w:rsid w:val="00D141EA"/>
    <w:rsid w:val="00D17C47"/>
    <w:rsid w:val="00D2207B"/>
    <w:rsid w:val="00D22D84"/>
    <w:rsid w:val="00D25739"/>
    <w:rsid w:val="00D265EE"/>
    <w:rsid w:val="00D27895"/>
    <w:rsid w:val="00D3081A"/>
    <w:rsid w:val="00D32ECC"/>
    <w:rsid w:val="00D3386E"/>
    <w:rsid w:val="00D36073"/>
    <w:rsid w:val="00D50AAD"/>
    <w:rsid w:val="00D57028"/>
    <w:rsid w:val="00D5780C"/>
    <w:rsid w:val="00D60444"/>
    <w:rsid w:val="00D63175"/>
    <w:rsid w:val="00D65AD2"/>
    <w:rsid w:val="00D660F3"/>
    <w:rsid w:val="00D70283"/>
    <w:rsid w:val="00D70E26"/>
    <w:rsid w:val="00D7295E"/>
    <w:rsid w:val="00D825E9"/>
    <w:rsid w:val="00D829AF"/>
    <w:rsid w:val="00D83387"/>
    <w:rsid w:val="00D8360E"/>
    <w:rsid w:val="00D83C15"/>
    <w:rsid w:val="00D84291"/>
    <w:rsid w:val="00D84383"/>
    <w:rsid w:val="00D847C6"/>
    <w:rsid w:val="00D852C3"/>
    <w:rsid w:val="00D859ED"/>
    <w:rsid w:val="00D96828"/>
    <w:rsid w:val="00DA0569"/>
    <w:rsid w:val="00DA13BE"/>
    <w:rsid w:val="00DA6DD2"/>
    <w:rsid w:val="00DA79D4"/>
    <w:rsid w:val="00DB5BB9"/>
    <w:rsid w:val="00DB659F"/>
    <w:rsid w:val="00DC0CB6"/>
    <w:rsid w:val="00DC2072"/>
    <w:rsid w:val="00DC5709"/>
    <w:rsid w:val="00DD5623"/>
    <w:rsid w:val="00DD7AC6"/>
    <w:rsid w:val="00DE1E9F"/>
    <w:rsid w:val="00DE37C1"/>
    <w:rsid w:val="00DE405F"/>
    <w:rsid w:val="00DE5377"/>
    <w:rsid w:val="00DE7D13"/>
    <w:rsid w:val="00DF0355"/>
    <w:rsid w:val="00DF1D88"/>
    <w:rsid w:val="00DF29AD"/>
    <w:rsid w:val="00DF43CF"/>
    <w:rsid w:val="00E012FF"/>
    <w:rsid w:val="00E06EF0"/>
    <w:rsid w:val="00E108B1"/>
    <w:rsid w:val="00E22BA4"/>
    <w:rsid w:val="00E23832"/>
    <w:rsid w:val="00E2729E"/>
    <w:rsid w:val="00E27B99"/>
    <w:rsid w:val="00E36B39"/>
    <w:rsid w:val="00E36FB7"/>
    <w:rsid w:val="00E37C66"/>
    <w:rsid w:val="00E37EE1"/>
    <w:rsid w:val="00E52A55"/>
    <w:rsid w:val="00E5304D"/>
    <w:rsid w:val="00E539E7"/>
    <w:rsid w:val="00E56ECE"/>
    <w:rsid w:val="00E65739"/>
    <w:rsid w:val="00E65F05"/>
    <w:rsid w:val="00E66B14"/>
    <w:rsid w:val="00E6731C"/>
    <w:rsid w:val="00E75C8C"/>
    <w:rsid w:val="00E766DA"/>
    <w:rsid w:val="00E7752B"/>
    <w:rsid w:val="00E813B5"/>
    <w:rsid w:val="00E835D5"/>
    <w:rsid w:val="00E86737"/>
    <w:rsid w:val="00E92C3E"/>
    <w:rsid w:val="00E94C7E"/>
    <w:rsid w:val="00E962D3"/>
    <w:rsid w:val="00EA0E28"/>
    <w:rsid w:val="00EA1CD6"/>
    <w:rsid w:val="00EA2CEE"/>
    <w:rsid w:val="00EA36FB"/>
    <w:rsid w:val="00EA4566"/>
    <w:rsid w:val="00EA6C99"/>
    <w:rsid w:val="00EB30A4"/>
    <w:rsid w:val="00EB4D2F"/>
    <w:rsid w:val="00EB6088"/>
    <w:rsid w:val="00EB7C45"/>
    <w:rsid w:val="00EC3F33"/>
    <w:rsid w:val="00ED0FB0"/>
    <w:rsid w:val="00ED1188"/>
    <w:rsid w:val="00ED3016"/>
    <w:rsid w:val="00ED36A1"/>
    <w:rsid w:val="00ED381E"/>
    <w:rsid w:val="00ED3C62"/>
    <w:rsid w:val="00ED550D"/>
    <w:rsid w:val="00ED67BC"/>
    <w:rsid w:val="00EE0885"/>
    <w:rsid w:val="00EE0C9F"/>
    <w:rsid w:val="00EE192F"/>
    <w:rsid w:val="00EE36D8"/>
    <w:rsid w:val="00EE511D"/>
    <w:rsid w:val="00F033DC"/>
    <w:rsid w:val="00F06C16"/>
    <w:rsid w:val="00F11B50"/>
    <w:rsid w:val="00F15545"/>
    <w:rsid w:val="00F168D4"/>
    <w:rsid w:val="00F170A6"/>
    <w:rsid w:val="00F20C09"/>
    <w:rsid w:val="00F20EAC"/>
    <w:rsid w:val="00F32A42"/>
    <w:rsid w:val="00F3339A"/>
    <w:rsid w:val="00F36147"/>
    <w:rsid w:val="00F37ABE"/>
    <w:rsid w:val="00F41558"/>
    <w:rsid w:val="00F42145"/>
    <w:rsid w:val="00F4529F"/>
    <w:rsid w:val="00F51BC4"/>
    <w:rsid w:val="00F5626E"/>
    <w:rsid w:val="00F61FDE"/>
    <w:rsid w:val="00F63BA1"/>
    <w:rsid w:val="00F66957"/>
    <w:rsid w:val="00F70F4D"/>
    <w:rsid w:val="00F72567"/>
    <w:rsid w:val="00F735B5"/>
    <w:rsid w:val="00F76669"/>
    <w:rsid w:val="00F810AD"/>
    <w:rsid w:val="00F81FB9"/>
    <w:rsid w:val="00F82185"/>
    <w:rsid w:val="00F82533"/>
    <w:rsid w:val="00F8503A"/>
    <w:rsid w:val="00F87543"/>
    <w:rsid w:val="00F87CA0"/>
    <w:rsid w:val="00F92101"/>
    <w:rsid w:val="00F95299"/>
    <w:rsid w:val="00F957A0"/>
    <w:rsid w:val="00FA1789"/>
    <w:rsid w:val="00FA2968"/>
    <w:rsid w:val="00FA3D30"/>
    <w:rsid w:val="00FA7B28"/>
    <w:rsid w:val="00FB09B3"/>
    <w:rsid w:val="00FB2416"/>
    <w:rsid w:val="00FB2774"/>
    <w:rsid w:val="00FB2945"/>
    <w:rsid w:val="00FB5F7F"/>
    <w:rsid w:val="00FC6800"/>
    <w:rsid w:val="00FC773D"/>
    <w:rsid w:val="00FD0603"/>
    <w:rsid w:val="00FD7997"/>
    <w:rsid w:val="00FE169D"/>
    <w:rsid w:val="00FE250F"/>
    <w:rsid w:val="00FE2C6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aff7">
    <w:name w:val="Знак Знак Знак"/>
    <w:basedOn w:val="a"/>
    <w:rsid w:val="006138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C07FB"/>
    <w:rPr>
      <w:rFonts w:ascii="Times New Roman" w:hAnsi="Times New Roman" w:cs="Times New Roman"/>
      <w:b/>
      <w:bCs/>
      <w:sz w:val="36"/>
      <w:szCs w:val="36"/>
    </w:rPr>
  </w:style>
  <w:style w:type="character" w:styleId="aff8">
    <w:name w:val="annotation reference"/>
    <w:uiPriority w:val="99"/>
    <w:semiHidden/>
    <w:unhideWhenUsed/>
    <w:rsid w:val="00982D0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82D0B"/>
  </w:style>
  <w:style w:type="character" w:customStyle="1" w:styleId="affa">
    <w:name w:val="Текст примечания Знак"/>
    <w:basedOn w:val="a0"/>
    <w:link w:val="aff9"/>
    <w:uiPriority w:val="99"/>
    <w:semiHidden/>
    <w:rsid w:val="00982D0B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82D0B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98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2524-9E5A-4A94-8AF9-C44ABC4B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31</cp:revision>
  <cp:lastPrinted>2021-05-12T07:02:00Z</cp:lastPrinted>
  <dcterms:created xsi:type="dcterms:W3CDTF">2021-04-23T12:27:00Z</dcterms:created>
  <dcterms:modified xsi:type="dcterms:W3CDTF">2021-05-12T07:05:00Z</dcterms:modified>
</cp:coreProperties>
</file>