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63" w:rsidRDefault="002C4E63" w:rsidP="002C4E63">
      <w:pPr>
        <w:tabs>
          <w:tab w:val="left" w:pos="0"/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E63" w:rsidRPr="002C4E63" w:rsidRDefault="002C4E63" w:rsidP="002C4E63">
      <w:pPr>
        <w:tabs>
          <w:tab w:val="left" w:pos="0"/>
          <w:tab w:val="left" w:pos="27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C4E63" w:rsidRPr="002C4E63" w:rsidRDefault="002C4E63" w:rsidP="008D2161">
      <w:pPr>
        <w:tabs>
          <w:tab w:val="left" w:pos="0"/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C4E63" w:rsidRPr="002C4E63" w:rsidRDefault="002C4E63" w:rsidP="002C4E6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2C4E63" w:rsidRPr="002C4E63" w:rsidRDefault="002C4E63" w:rsidP="002C4E6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C4E63" w:rsidRPr="002C4E63" w:rsidRDefault="002C4E63" w:rsidP="002C4E6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«БАЛКО-ГРУЗСКОЕ СЕЛЬСКОЕ ПОСЕЛЕНИЕ»</w:t>
      </w:r>
    </w:p>
    <w:p w:rsidR="002C4E63" w:rsidRPr="002C4E63" w:rsidRDefault="002C4E63" w:rsidP="002C4E63">
      <w:pPr>
        <w:tabs>
          <w:tab w:val="left" w:pos="0"/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БАЛКО-ГРУЗСКОГО СЕЛЬСКОГО ПОСЕЛЕНИЯ</w:t>
      </w:r>
    </w:p>
    <w:p w:rsidR="002C4E63" w:rsidRPr="002C4E63" w:rsidRDefault="002C4E63" w:rsidP="002C4E63">
      <w:pPr>
        <w:tabs>
          <w:tab w:val="left" w:pos="0"/>
          <w:tab w:val="left" w:pos="67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E63" w:rsidRPr="002C4E63" w:rsidRDefault="002C4E63" w:rsidP="002C4E63">
      <w:pPr>
        <w:tabs>
          <w:tab w:val="left" w:pos="0"/>
          <w:tab w:val="left" w:pos="67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8D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2C4E63" w:rsidRPr="002C4E63" w:rsidRDefault="002C4E63" w:rsidP="002C4E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24" w:type="dxa"/>
        <w:tblLook w:val="01E0" w:firstRow="1" w:lastRow="1" w:firstColumn="1" w:lastColumn="1" w:noHBand="0" w:noVBand="0"/>
      </w:tblPr>
      <w:tblGrid>
        <w:gridCol w:w="4553"/>
        <w:gridCol w:w="2601"/>
        <w:gridCol w:w="2870"/>
      </w:tblGrid>
      <w:tr w:rsidR="002C4E63" w:rsidRPr="002C4E63" w:rsidTr="00C80205">
        <w:trPr>
          <w:trHeight w:val="545"/>
        </w:trPr>
        <w:tc>
          <w:tcPr>
            <w:tcW w:w="4553" w:type="dxa"/>
          </w:tcPr>
          <w:p w:rsidR="002C4E63" w:rsidRPr="002C4E63" w:rsidRDefault="008D2161" w:rsidP="002C4E63">
            <w:pPr>
              <w:tabs>
                <w:tab w:val="left" w:pos="0"/>
              </w:tabs>
              <w:spacing w:before="40" w:after="0" w:line="22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 03</w:t>
            </w:r>
            <w:r w:rsidR="002C4E63" w:rsidRPr="002C4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августа  </w:t>
            </w:r>
            <w:r w:rsidR="002C4E63" w:rsidRPr="002C4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2601" w:type="dxa"/>
          </w:tcPr>
          <w:p w:rsidR="002C4E63" w:rsidRPr="002C4E63" w:rsidRDefault="002C4E63" w:rsidP="008D2161">
            <w:pPr>
              <w:tabs>
                <w:tab w:val="left" w:pos="0"/>
              </w:tabs>
              <w:spacing w:before="40" w:after="0" w:line="22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№ </w:t>
            </w:r>
            <w:r w:rsidR="008D2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70" w:type="dxa"/>
          </w:tcPr>
          <w:p w:rsidR="002C4E63" w:rsidRPr="002C4E63" w:rsidRDefault="002C4E63" w:rsidP="002C4E63">
            <w:pPr>
              <w:tabs>
                <w:tab w:val="left" w:pos="0"/>
              </w:tabs>
              <w:spacing w:before="40" w:after="0" w:line="22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8D21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bookmarkStart w:id="0" w:name="_GoBack"/>
            <w:bookmarkEnd w:id="0"/>
            <w:r w:rsidRPr="002C4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х.Мирный</w:t>
            </w:r>
            <w:proofErr w:type="spellEnd"/>
          </w:p>
        </w:tc>
      </w:tr>
    </w:tbl>
    <w:p w:rsidR="002C4E63" w:rsidRPr="002C4E63" w:rsidRDefault="002C4E63" w:rsidP="002C4E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2C4E63" w:rsidRPr="002C4E63" w:rsidRDefault="002C4E63" w:rsidP="002C4E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-Грузского сельского поселения</w:t>
      </w:r>
    </w:p>
    <w:p w:rsidR="002C4E63" w:rsidRPr="002C4E63" w:rsidRDefault="002C4E63" w:rsidP="002C4E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14.11.2018г. № 195 «Об утверждении административного регламента</w:t>
      </w:r>
    </w:p>
    <w:p w:rsidR="002C4E63" w:rsidRPr="002C4E63" w:rsidRDefault="002C4E63" w:rsidP="002C4E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предоставлению</w:t>
      </w:r>
      <w:proofErr w:type="gramEnd"/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 </w:t>
      </w:r>
    </w:p>
    <w:p w:rsidR="002C4E63" w:rsidRPr="002C4E63" w:rsidRDefault="002C4E63" w:rsidP="002C4E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«Выдача справок»</w:t>
      </w:r>
    </w:p>
    <w:p w:rsidR="002C4E63" w:rsidRPr="002C4E63" w:rsidRDefault="002C4E63" w:rsidP="002C4E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E63" w:rsidRPr="002C4E63" w:rsidRDefault="002C4E63" w:rsidP="002C4E63">
      <w:pPr>
        <w:tabs>
          <w:tab w:val="left" w:pos="0"/>
        </w:tabs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Федеральным законом от 27.07.2010 № 210-ФЗ «Об организации предоставления государственных и муниципальных услуг», Федеральным  Законом  от 06.10.2003 года №131-ФЗ «Об общих принципах организации местного самоуправления в Российской Федерации»,  постановлением администрации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-Грузского сельского  поселения   № 166 от 11.10.2018 г. «Об утверждении реестра муниципальных услуг (функций) в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>-Грузском сельском поселении», руководствуясь Уставом муниципального образования  «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>-Грузское сельское поселение»:</w:t>
      </w:r>
    </w:p>
    <w:p w:rsidR="002C4E63" w:rsidRPr="002C4E63" w:rsidRDefault="002C4E63" w:rsidP="002C4E63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2C4E6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Внести следующие изменения в Постановление Администрации</w:t>
      </w:r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spellStart"/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-Грузского сельского поселения от 14.11.2018 г № 195</w:t>
      </w:r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 утверждении административного регламента по предоставлению муниципальной услуги «Выдача справок</w:t>
      </w:r>
      <w:proofErr w:type="gramStart"/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2C4E6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:</w:t>
      </w:r>
      <w:proofErr w:type="gramEnd"/>
    </w:p>
    <w:p w:rsidR="002C4E63" w:rsidRPr="002C4E63" w:rsidRDefault="002C4E63" w:rsidP="002C4E63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 </w:t>
      </w:r>
      <w:r w:rsidRPr="002C4E6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Раздел 5 административного регламента </w:t>
      </w:r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«Выдача справок»</w:t>
      </w:r>
      <w:r w:rsidRPr="002C4E6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утвержденного постановлением Администрации</w:t>
      </w:r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spellStart"/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-Грузского сельского поселения от 14.11.2018г № 195</w:t>
      </w:r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2C4E6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изложить в следующей редакции: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«5».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E63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5.1.  Информация для заявителей об их праве подать жалобу на решение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Заявитель имеет право в досудебном (внесудебном) порядке обратиться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с жалобой на действия (бездействие) и решения, осуществляемые (принятые)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предоставления муниципальной услуги.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5.2.  Предмет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заявления (уведомления, обращения, запроса) заявителя о предоставлении муниципальной услуги;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</w:t>
      </w:r>
      <w:r w:rsidRPr="002C4E63">
        <w:rPr>
          <w:rFonts w:ascii="Times New Roman" w:eastAsia="Times New Roman" w:hAnsi="Times New Roman" w:cs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5.3. 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заявителем в случае обжалования действия (бездействия) и решения: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специалиста администрации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-Грузского сельского поселения – Главе администрации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>-Грузского сельского поселения;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5.4.  Порядок подачи и рассмотрения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(осуществляемые) в ходе предоставления муниципальной услуги.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электронной почтой, через МФЦ, с использованием информационно-телекоммуникационной сети «Интернет»: официального портала Администрации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-Грузского сельского поселения, Портала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 (бездействие) которого обжалуются;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специалистов администрации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>-Грузского сельского поселения;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и действием (бездействием) специалистов администрации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>-Грузского сельского поселения;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lastRenderedPageBreak/>
        <w:t>личную подпись заявителя, либо его уполномоченного представителя.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567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5.5.  Сроки рассмотрения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Жалоба подлежит регистрации не позднее следующего рабочего дня с момента ее поступления.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lastRenderedPageBreak/>
        <w:t>5.6. 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5.7. Результат рассмотрения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орган, предоставляющий муниципальную услугу, принимает одно из следующих решений: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об удовлетворении жалобы;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об отказе в удовлетворении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5.8.  Порядок информирования заявителя о результатах рассмотрения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раздела 5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рассматривающего жалобу, должность, фамилия, имя, отчество (последнее – при наличии) его должностного лица, принявшего решение по жалобе;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</w:t>
      </w:r>
      <w:proofErr w:type="gramStart"/>
      <w:r w:rsidRPr="002C4E63">
        <w:rPr>
          <w:rFonts w:ascii="Times New Roman" w:eastAsia="Times New Roman" w:hAnsi="Times New Roman" w:cs="Times New Roman"/>
          <w:sz w:val="28"/>
          <w:szCs w:val="28"/>
        </w:rPr>
        <w:t>получения  муниципальной</w:t>
      </w:r>
      <w:proofErr w:type="gramEnd"/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5.9. Отказ в удовлетворении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>-Грузского сельского поселения, руководитель МФЦ, отказывают в удовлетворении жалобы в следующих случаях:</w:t>
      </w:r>
    </w:p>
    <w:p w:rsidR="002C4E63" w:rsidRPr="002C4E63" w:rsidRDefault="002C4E63" w:rsidP="002C4E63">
      <w:pPr>
        <w:tabs>
          <w:tab w:val="left" w:pos="0"/>
          <w:tab w:val="left" w:pos="851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5.9.1. Наличие вступившего в законную силу решения суда, арбитражного суда по жалобе о том же предмете и по тем же основаниям.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5.9.3.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5.10. Оставление жалобы без ответа.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-Грузского сельского поселения, руководитель </w:t>
      </w:r>
      <w:proofErr w:type="gramStart"/>
      <w:r w:rsidRPr="002C4E63">
        <w:rPr>
          <w:rFonts w:ascii="Times New Roman" w:eastAsia="Times New Roman" w:hAnsi="Times New Roman" w:cs="Times New Roman"/>
          <w:sz w:val="28"/>
          <w:szCs w:val="28"/>
        </w:rPr>
        <w:t>МФЦ,  могут</w:t>
      </w:r>
      <w:proofErr w:type="gramEnd"/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 оставить жалобу без ответа в следующих случаях: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5.11.  Порядок обжалования решения по жалобе.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Принятое в соответствии с пунктом 5.7. раздела 5 административного регламента решение может быть обжаловано в судебном порядке.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5.12.  Право заявителя на получение информации и документов, необходимых для обоснования и рассмотрения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5.13.  Способы информирования заявителей о порядке подачи и рассмотрения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размещается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местах предоставления муниципальной услуги, официальном портале Администрации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-Грузского сельского поселения, Портале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927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927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после официального опубликования.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1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970"/>
        <w:gridCol w:w="4941"/>
      </w:tblGrid>
      <w:tr w:rsidR="002C4E63" w:rsidRPr="002C4E63" w:rsidTr="00C80205">
        <w:trPr>
          <w:trHeight w:val="1033"/>
        </w:trPr>
        <w:tc>
          <w:tcPr>
            <w:tcW w:w="4970" w:type="dxa"/>
          </w:tcPr>
          <w:p w:rsidR="002C4E63" w:rsidRPr="002C4E63" w:rsidRDefault="002C4E63" w:rsidP="002C4E63">
            <w:pPr>
              <w:tabs>
                <w:tab w:val="left" w:pos="0"/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</w:p>
          <w:p w:rsidR="002C4E63" w:rsidRPr="002C4E63" w:rsidRDefault="002C4E63" w:rsidP="002C4E63">
            <w:pPr>
              <w:tabs>
                <w:tab w:val="left" w:pos="0"/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2C4E63" w:rsidRPr="002C4E63" w:rsidRDefault="002C4E63" w:rsidP="002C4E63">
            <w:pPr>
              <w:tabs>
                <w:tab w:val="left" w:pos="0"/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2C4E63" w:rsidRPr="002C4E63" w:rsidRDefault="002C4E63" w:rsidP="002C4E63">
            <w:pPr>
              <w:tabs>
                <w:tab w:val="left" w:pos="0"/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Глава Администрации</w:t>
            </w:r>
          </w:p>
          <w:p w:rsidR="002C4E63" w:rsidRPr="002C4E63" w:rsidRDefault="002C4E63" w:rsidP="002C4E63">
            <w:pPr>
              <w:tabs>
                <w:tab w:val="left" w:pos="0"/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Балко</w:t>
            </w:r>
            <w:proofErr w:type="spellEnd"/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-Грузского </w:t>
            </w:r>
          </w:p>
          <w:p w:rsidR="002C4E63" w:rsidRPr="002C4E63" w:rsidRDefault="002C4E63" w:rsidP="002C4E63">
            <w:pPr>
              <w:tabs>
                <w:tab w:val="left" w:pos="0"/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сельского поселения                                          </w:t>
            </w:r>
          </w:p>
        </w:tc>
        <w:tc>
          <w:tcPr>
            <w:tcW w:w="4941" w:type="dxa"/>
          </w:tcPr>
          <w:p w:rsidR="002C4E63" w:rsidRPr="002C4E63" w:rsidRDefault="002C4E63" w:rsidP="002C4E63">
            <w:pPr>
              <w:tabs>
                <w:tab w:val="left" w:pos="0"/>
              </w:tabs>
              <w:snapToGrid w:val="0"/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2C4E63" w:rsidRPr="002C4E63" w:rsidRDefault="002C4E63" w:rsidP="002C4E63">
            <w:pPr>
              <w:tabs>
                <w:tab w:val="left" w:pos="0"/>
              </w:tabs>
              <w:snapToGrid w:val="0"/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2C4E63" w:rsidRPr="002C4E63" w:rsidRDefault="002C4E63" w:rsidP="002C4E63">
            <w:pPr>
              <w:tabs>
                <w:tab w:val="left" w:pos="0"/>
              </w:tabs>
              <w:snapToGrid w:val="0"/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E63" w:rsidRPr="002C4E63" w:rsidRDefault="002C4E63" w:rsidP="002C4E63">
            <w:pPr>
              <w:tabs>
                <w:tab w:val="left" w:pos="0"/>
              </w:tabs>
              <w:snapToGrid w:val="0"/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2C4E63" w:rsidRPr="002C4E63" w:rsidRDefault="002C4E63" w:rsidP="002C4E63">
      <w:pPr>
        <w:tabs>
          <w:tab w:val="left" w:pos="0"/>
        </w:tabs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2C4E63" w:rsidRPr="002C4E63" w:rsidRDefault="002C4E63" w:rsidP="002C4E63">
      <w:pPr>
        <w:tabs>
          <w:tab w:val="left" w:pos="0"/>
        </w:tabs>
        <w:spacing w:after="20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C4E63" w:rsidRPr="002C4E63" w:rsidRDefault="002C4E63" w:rsidP="002C4E63">
      <w:pPr>
        <w:tabs>
          <w:tab w:val="left" w:pos="0"/>
        </w:tabs>
        <w:spacing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5ABE" w:rsidRDefault="00C75ABE"/>
    <w:sectPr w:rsidR="00C75ABE" w:rsidSect="001B5323">
      <w:pgSz w:w="11906" w:h="16838"/>
      <w:pgMar w:top="568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F16"/>
    <w:multiLevelType w:val="hybridMultilevel"/>
    <w:tmpl w:val="7464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CC"/>
    <w:rsid w:val="002C4E63"/>
    <w:rsid w:val="003C67D7"/>
    <w:rsid w:val="008D2161"/>
    <w:rsid w:val="00C75ABE"/>
    <w:rsid w:val="00E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03DB"/>
  <w15:chartTrackingRefBased/>
  <w15:docId w15:val="{CAB4E315-AB39-423B-936D-58A8F2D4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2020-07-03T08:33:00Z</cp:lastPrinted>
  <dcterms:created xsi:type="dcterms:W3CDTF">2020-08-03T07:23:00Z</dcterms:created>
  <dcterms:modified xsi:type="dcterms:W3CDTF">2020-08-03T07:23:00Z</dcterms:modified>
</cp:coreProperties>
</file>