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35" w:rsidRPr="00A02935" w:rsidRDefault="00A02935" w:rsidP="00A02935">
      <w:pPr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sub_1000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1 </w:t>
      </w:r>
      <w:bookmarkEnd w:id="0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A02935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 </w:t>
      </w:r>
      <w:proofErr w:type="spellStart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сельского поселения</w:t>
      </w:r>
    </w:p>
    <w:p w:rsidR="00A02935" w:rsidRPr="00A02935" w:rsidRDefault="00A02935" w:rsidP="00A02935">
      <w:pPr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24.05. 2017 года  №  142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2935" w:rsidRPr="00A02935" w:rsidRDefault="00A02935" w:rsidP="00A029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A02935" w:rsidRPr="00A02935" w:rsidRDefault="00A02935" w:rsidP="00A029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комиссии 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1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Настоящим Положением определяется порядок формирования  и деятельности комиссии по соблюдению </w:t>
      </w:r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3"/>
      <w:bookmarkEnd w:id="1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2. В своей деятельности комиссия руководствуется Конституцией Российской Федерации, </w:t>
      </w:r>
      <w:hyperlink r:id="rId4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       «О противодействии коррупции», </w:t>
      </w:r>
      <w:r w:rsidRPr="00A02935">
        <w:rPr>
          <w:rFonts w:ascii="Times New Roman" w:hAnsi="Times New Roman" w:cs="Times New Roman"/>
          <w:sz w:val="24"/>
          <w:szCs w:val="24"/>
        </w:rPr>
        <w:t>Федеральным законом от 02.03.2007    № 25-ФЗ «О муниципальной службе в Российской Федерации», а также настоящим Положением.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3. Основными задачами комиссии являются содействие Администрации 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bookmarkStart w:id="3" w:name="sub_10031"/>
      <w:bookmarkEnd w:id="2"/>
      <w:r w:rsidRPr="00A029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коррупции», другими федеральными законами</w:t>
      </w:r>
      <w:bookmarkStart w:id="4" w:name="sub_10032"/>
      <w:bookmarkEnd w:id="3"/>
      <w:r w:rsidRPr="00A029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б) в осуществлении в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мер по предупреждению коррупции.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4"/>
      <w:bookmarkEnd w:id="4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6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конфликта интересов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, в отношении муниципальных служащих, замещающих должности муниципальной службы в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(далее - муниципальные служащие).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5. Порядок формирования и деятельность комиссии,  порядок ее работы, а также состав комиссии утверждается Постановлением Администрации 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соответствии с требованиями Федерального законодательства </w:t>
      </w:r>
      <w:r w:rsidRPr="00A02935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02935" w:rsidRPr="00A02935" w:rsidRDefault="00A02935" w:rsidP="00A0293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bookmarkEnd w:id="5"/>
      <w:r w:rsidRPr="00A029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В состав комиссии входят председатель комиссии, определяемый Главой 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поселения, его заместитель секретарь и члены комиссии, а также депутаты собрания депутатов и представители  общественных объединений. </w:t>
      </w:r>
      <w:r w:rsidRPr="00A02935">
        <w:rPr>
          <w:rFonts w:ascii="Times New Roman" w:hAnsi="Times New Roman" w:cs="Times New Roman"/>
          <w:sz w:val="24"/>
          <w:szCs w:val="24"/>
        </w:rPr>
        <w:t xml:space="preserve">Общее число членов комиссии составляет девять  человек. 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2935" w:rsidRPr="00A02935" w:rsidRDefault="00A02935" w:rsidP="00A0293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>6.Состав комиссии формируется таким образом, чтобы исключить возможность возникновения конфликтов интересов, который мог бы повлиять на принимаемые комиссией решения.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8"/>
      <w:bookmarkEnd w:id="6"/>
      <w:r w:rsidRPr="00A02935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участвуют: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10081"/>
      <w:bookmarkEnd w:id="7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7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урегулировании конфликта интересов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2"/>
      <w:bookmarkEnd w:id="8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1009"/>
      <w:bookmarkEnd w:id="9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8. Заседание комиссии считается правомочным, если на нем присутствует не менее двух третей от общего числа членов комиссии. Проведение заседаний  с участием только членов, замещающих должности муниципальной службы недопустимо. 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10"/>
      <w:bookmarkEnd w:id="10"/>
      <w:r w:rsidRPr="00A02935">
        <w:rPr>
          <w:rFonts w:ascii="Times New Roman" w:hAnsi="Times New Roman" w:cs="Times New Roman"/>
          <w:color w:val="000000"/>
          <w:sz w:val="24"/>
          <w:szCs w:val="24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"/>
      <w:bookmarkEnd w:id="11"/>
      <w:r w:rsidRPr="00A02935">
        <w:rPr>
          <w:rFonts w:ascii="Times New Roman" w:hAnsi="Times New Roman" w:cs="Times New Roman"/>
          <w:sz w:val="24"/>
          <w:szCs w:val="24"/>
        </w:rPr>
        <w:t>10. Основаниями для проведения заседания комиссии являются:</w:t>
      </w:r>
    </w:p>
    <w:p w:rsidR="00A02935" w:rsidRPr="00A02935" w:rsidRDefault="00A02935" w:rsidP="00A0293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0111"/>
      <w:bookmarkEnd w:id="12"/>
      <w:r w:rsidRPr="00A02935">
        <w:rPr>
          <w:rFonts w:ascii="Times New Roman" w:hAnsi="Times New Roman" w:cs="Times New Roman"/>
          <w:sz w:val="24"/>
          <w:szCs w:val="24"/>
        </w:rPr>
        <w:t xml:space="preserve">а) Представление Главой 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</w:t>
      </w:r>
      <w:r w:rsidRPr="00A02935">
        <w:rPr>
          <w:rFonts w:ascii="Times New Roman" w:hAnsi="Times New Roman" w:cs="Times New Roman"/>
          <w:sz w:val="24"/>
          <w:szCs w:val="24"/>
        </w:rPr>
        <w:lastRenderedPageBreak/>
        <w:t xml:space="preserve">служебному поведению (далее - порядок проверки сведений), 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>материалов проверки, свидетельствующих:</w:t>
      </w:r>
    </w:p>
    <w:bookmarkEnd w:id="13"/>
    <w:p w:rsidR="00A02935" w:rsidRPr="00A02935" w:rsidRDefault="00A02935" w:rsidP="00A029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Pr="00A0293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10112"/>
      <w:r w:rsidRPr="00A02935">
        <w:rPr>
          <w:rFonts w:ascii="Times New Roman" w:hAnsi="Times New Roman" w:cs="Times New Roman"/>
          <w:color w:val="000000"/>
          <w:sz w:val="24"/>
          <w:szCs w:val="24"/>
        </w:rPr>
        <w:t>б) 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специалисту в обязанности, которого входят вопросы  по кадровой работе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или должностному лицу, ответственному за работу по профилактике коррупционных и иных правонарушениях:</w:t>
      </w:r>
    </w:p>
    <w:bookmarkEnd w:id="14"/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о даче согласия на замещение  должности в  коммерческой или некоммерческой организации либо на выполнение работы </w:t>
      </w:r>
      <w:r w:rsidRPr="00A02935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в коммерческой или некоммерческой  организации, </w:t>
      </w:r>
      <w:r w:rsidRPr="00A02935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управления данной организацией входили в его  должностные (служебные)  обязанности муниципального служащего, 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до истечения двух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лет срока  со дня  увольнения его с муниципальной службы</w:t>
      </w:r>
      <w:r w:rsidRPr="00A02935">
        <w:rPr>
          <w:rFonts w:ascii="Times New Roman" w:hAnsi="Times New Roman" w:cs="Times New Roman"/>
          <w:sz w:val="24"/>
          <w:szCs w:val="24"/>
        </w:rPr>
        <w:t>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935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A029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13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в) представление Главы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9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коррупции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г) представление Главой 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 сельского поселения материалов проверки, свидетельствующих о представлении муниципальным служащим </w:t>
      </w:r>
      <w:r w:rsidRPr="00A02935"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недостоверных или неполных сведений, предусмотренных частью 1 статьи 3 Федерального закона от 3 декабря 2012 года №230- ФЗ                  «О 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доходами».</w:t>
      </w:r>
    </w:p>
    <w:p w:rsidR="00A02935" w:rsidRPr="00A02935" w:rsidRDefault="00A02935" w:rsidP="00A029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>)</w:t>
      </w:r>
      <w:r w:rsidRPr="00A02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2935">
        <w:rPr>
          <w:rFonts w:ascii="Times New Roman" w:hAnsi="Times New Roman" w:cs="Times New Roman"/>
          <w:sz w:val="24"/>
          <w:szCs w:val="24"/>
        </w:rPr>
        <w:t>поступившее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2935" w:rsidRPr="00A02935" w:rsidRDefault="00A02935" w:rsidP="00A029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11.Комиссия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>11.1. Обращение, указанное  в абзаце втором подпункта «б» пункта 10 настоящего Положения, поддается гражданином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замещавшим должность  муниципальной службы в Администрацию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специалисту  в обязанности входит профилактика коррупционных и иных правонарушений. 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В обращении указываются: 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 организации, вид договора (трудовой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по кадровой работе 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11.2. Обращение, указанное в абзаце втором подпункта «б» пункта 10 настоящего Положения, </w:t>
      </w:r>
      <w:r w:rsidRPr="00A02935">
        <w:rPr>
          <w:rFonts w:ascii="Times New Roman" w:hAnsi="Times New Roman" w:cs="Times New Roman"/>
          <w:sz w:val="24"/>
          <w:szCs w:val="24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11.3. Уведомление, указанное в  подпункте «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» пункта 10 настоящего Положения, рассматривается специалистом по кадровой работе Администрации 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 </w:t>
      </w:r>
      <w:r w:rsidRPr="00A02935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требований статьи 12 Федерального закона от 25.12.2008 № 273-ФЗ «О противодействии коррупции».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11.4. Уведомление, указанное в  абзаце пятом подпункта «б» пункта 10 настоящего Положения, рассматривается специалистом по кадровой работе Администрации 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11.5. 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13" w:history="1">
        <w:r w:rsidRPr="00A029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10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117" w:history="1">
        <w:r w:rsidRPr="00A02935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2" w:history="1">
        <w:r w:rsidRPr="00A0293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A029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A02935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0 настоящего Положения, должностное  лицо по кадровой работе  имеет право проводить собеседование с муниципальным  служащим, представившим обращение или уведомление, получать от него письменные пояснения, а Глава 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2935" w:rsidRPr="00A02935" w:rsidRDefault="00A02935" w:rsidP="00A02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. 17.5 введен </w:t>
      </w:r>
      <w:hyperlink r:id="rId10" w:history="1">
        <w:r w:rsidRPr="00A029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Президента РФ от 22.12.2015 N 650).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1013"/>
      <w:bookmarkEnd w:id="15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12. 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информации, содержащей основания для проведения заседания комиссии: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31"/>
      <w:bookmarkEnd w:id="16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 w:rsidRPr="00A02935">
        <w:rPr>
          <w:rFonts w:ascii="Times New Roman" w:hAnsi="Times New Roman" w:cs="Times New Roman"/>
          <w:sz w:val="24"/>
          <w:szCs w:val="24"/>
        </w:rPr>
        <w:t>за исключением случаев предусмотренных пунктами 12.1 и 12.2 настоящего Положения.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32"/>
      <w:bookmarkEnd w:id="17"/>
      <w:r w:rsidRPr="00A02935">
        <w:rPr>
          <w:rFonts w:ascii="Times New Roman" w:hAnsi="Times New Roman" w:cs="Times New Roman"/>
          <w:color w:val="000000"/>
          <w:sz w:val="24"/>
          <w:szCs w:val="24"/>
        </w:rPr>
        <w:t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33"/>
      <w:bookmarkEnd w:id="18"/>
      <w:r w:rsidRPr="00A02935">
        <w:rPr>
          <w:rFonts w:ascii="Times New Roman" w:hAnsi="Times New Roman" w:cs="Times New Roman"/>
          <w:sz w:val="24"/>
          <w:szCs w:val="24"/>
        </w:rPr>
        <w:t>в) 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12.1.Заседание комиссии по рассмотрению заявлений, указанных в абзацах третьем и четвертом подпункта «б» пункта 10 настоящего положения, как правило, проводится 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lastRenderedPageBreak/>
        <w:t>12.2.Уведомление, указанное в подпункте «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>» пункта 10 настоящего Положения, как правило, рассматривается на очередном (плановом)  заседании комиссии.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014"/>
      <w:bookmarkEnd w:id="19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13.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  <w:bookmarkStart w:id="21" w:name="sub_1015"/>
      <w:bookmarkEnd w:id="20"/>
      <w:r w:rsidRPr="00A02935">
        <w:rPr>
          <w:rFonts w:ascii="Times New Roman" w:hAnsi="Times New Roman" w:cs="Times New Roman"/>
          <w:color w:val="000000"/>
          <w:sz w:val="24"/>
          <w:szCs w:val="24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Положения.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>13.1.</w:t>
      </w:r>
      <w:r w:rsidRPr="00A02935">
        <w:rPr>
          <w:rFonts w:ascii="Times New Roman" w:hAnsi="Times New Roman" w:cs="Times New Roman"/>
          <w:sz w:val="24"/>
          <w:szCs w:val="24"/>
        </w:rPr>
        <w:t xml:space="preserve"> Заседания комиссии могут проводиться в отсутствие муниципального  служащего или гражданина в случае: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б) если муниципальной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14. 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>с их согласия), 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16"/>
      <w:bookmarkEnd w:id="21"/>
      <w:r w:rsidRPr="00A02935">
        <w:rPr>
          <w:rFonts w:ascii="Times New Roman" w:hAnsi="Times New Roman" w:cs="Times New Roman"/>
          <w:color w:val="000000"/>
          <w:sz w:val="24"/>
          <w:szCs w:val="24"/>
        </w:rPr>
        <w:t>15. Члены комиссии и лица, участвовавшие в ее заседании, не вправе разглашать сведения, ставшие им известными в ходе  работы комиссии.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17"/>
      <w:bookmarkEnd w:id="22"/>
      <w:r w:rsidRPr="00A02935">
        <w:rPr>
          <w:rFonts w:ascii="Times New Roman" w:hAnsi="Times New Roman" w:cs="Times New Roman"/>
          <w:color w:val="000000"/>
          <w:sz w:val="24"/>
          <w:szCs w:val="24"/>
        </w:rPr>
        <w:t>16. 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0171"/>
      <w:bookmarkEnd w:id="23"/>
      <w:r w:rsidRPr="00A02935">
        <w:rPr>
          <w:rFonts w:ascii="Times New Roman" w:hAnsi="Times New Roman" w:cs="Times New Roman"/>
          <w:sz w:val="24"/>
          <w:szCs w:val="24"/>
        </w:rPr>
        <w:t>а)</w:t>
      </w:r>
      <w:r w:rsidRPr="00A029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сведения, представленные муниципальным служащим в соответствии с подпунктом </w:t>
      </w:r>
      <w:r w:rsidRPr="00A02935">
        <w:rPr>
          <w:rFonts w:ascii="Times New Roman" w:hAnsi="Times New Roman" w:cs="Times New Roman"/>
          <w:sz w:val="24"/>
          <w:szCs w:val="24"/>
        </w:rPr>
        <w:t>1.1 пункта 1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о проверке достоверности и полноты  сведений, 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представляемых гражданами, претендующими на замещение должности муниципальной службы  и муниципальными служащими являются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достоверными и полным</w:t>
      </w:r>
      <w:r w:rsidRPr="00A02935">
        <w:rPr>
          <w:rFonts w:ascii="Times New Roman" w:hAnsi="Times New Roman" w:cs="Times New Roman"/>
          <w:sz w:val="24"/>
          <w:szCs w:val="24"/>
        </w:rPr>
        <w:t>и;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10172"/>
      <w:bookmarkEnd w:id="24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1018"/>
      <w:bookmarkEnd w:id="25"/>
      <w:r w:rsidRPr="00A02935">
        <w:rPr>
          <w:rFonts w:ascii="Times New Roman" w:hAnsi="Times New Roman" w:cs="Times New Roman"/>
          <w:color w:val="000000"/>
          <w:sz w:val="24"/>
          <w:szCs w:val="24"/>
        </w:rPr>
        <w:t>17. По итогам рассмотрения вопроса, указанного в абзаце третьем  подпункта «</w:t>
      </w:r>
      <w:r w:rsidRPr="00A02935">
        <w:rPr>
          <w:rFonts w:ascii="Times New Roman" w:hAnsi="Times New Roman" w:cs="Times New Roman"/>
          <w:sz w:val="24"/>
          <w:szCs w:val="24"/>
        </w:rPr>
        <w:t xml:space="preserve">а» пункта 10 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181"/>
      <w:bookmarkEnd w:id="26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а) установить, что муниципальный служащий соблюдал требования к служебному поведению </w:t>
      </w:r>
      <w:bookmarkStart w:id="28" w:name="OLE_LINK2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bookmarkEnd w:id="28"/>
      <w:r w:rsidRPr="00A02935">
        <w:rPr>
          <w:rFonts w:ascii="Times New Roman" w:hAnsi="Times New Roman" w:cs="Times New Roman"/>
          <w:color w:val="000000"/>
          <w:sz w:val="24"/>
          <w:szCs w:val="24"/>
        </w:rPr>
        <w:t>требования об урегулировании конфликта интересов;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10182"/>
      <w:bookmarkEnd w:id="27"/>
      <w:r w:rsidRPr="00A02935">
        <w:rPr>
          <w:rFonts w:ascii="Times New Roman" w:hAnsi="Times New Roman" w:cs="Times New Roman"/>
          <w:sz w:val="24"/>
          <w:szCs w:val="24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интересов. В этом случае комиссия рекомендует  указать муниципальному служащему на недопустимость нарушения требований к служебному поседению и (или) требований об урегулирования конфликта интересов либо применить к муниципальному служащему конкретную меру ответственности.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19"/>
      <w:bookmarkEnd w:id="29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18. По итогам рассмотрения вопроса, указанного в абзаце втором </w:t>
      </w:r>
      <w:hyperlink w:anchor="sub_10112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подпункта «б»  пункта 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комиссия принимает одно из следующих решений:</w:t>
      </w:r>
    </w:p>
    <w:p w:rsidR="00A02935" w:rsidRPr="00A02935" w:rsidRDefault="00A02935" w:rsidP="00A0293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191"/>
      <w:bookmarkEnd w:id="30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>- правового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договора в коммерческой или некоммерческой организации</w:t>
      </w:r>
      <w:r w:rsidRPr="00A02935">
        <w:rPr>
          <w:rFonts w:ascii="Times New Roman" w:hAnsi="Times New Roman" w:cs="Times New Roman"/>
          <w:sz w:val="24"/>
          <w:szCs w:val="24"/>
        </w:rPr>
        <w:t>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935" w:rsidRPr="00A02935" w:rsidRDefault="00A02935" w:rsidP="00A0293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192"/>
      <w:bookmarkEnd w:id="31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</w:t>
      </w:r>
      <w:r w:rsidRPr="00A02935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в коммерческой или некоммерческой организации,</w:t>
      </w:r>
      <w:r w:rsidRPr="00A02935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02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ar114" w:history="1">
        <w:r w:rsidRPr="00A02935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A02935">
        <w:rPr>
          <w:rFonts w:ascii="Times New Roman" w:hAnsi="Times New Roman" w:cs="Times New Roman"/>
          <w:sz w:val="24"/>
          <w:szCs w:val="24"/>
        </w:rPr>
        <w:t>0 настоящего Положения, комиссия принимает одно из следующих решений: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935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органа местного самоуправления  применить к муниципальному  служащему конкретную меру ответственности.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66"/>
      <w:bookmarkEnd w:id="33"/>
      <w:r w:rsidRPr="00A02935">
        <w:rPr>
          <w:rFonts w:ascii="Times New Roman" w:hAnsi="Times New Roman" w:cs="Times New Roman"/>
          <w:sz w:val="24"/>
          <w:szCs w:val="24"/>
        </w:rPr>
        <w:t xml:space="preserve">19.1. По итогам рассмотрения вопроса, указанного в </w:t>
      </w:r>
      <w:hyperlink w:anchor="Par120" w:history="1">
        <w:r w:rsidRPr="00A02935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A02935">
        <w:rPr>
          <w:rFonts w:ascii="Times New Roman" w:hAnsi="Times New Roman" w:cs="Times New Roman"/>
          <w:sz w:val="24"/>
          <w:szCs w:val="24"/>
        </w:rPr>
        <w:t>0 настоящего Положения, комиссия принимает одно из следующих решений: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A0293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муниципальные  должности, и иных лиц их доходам", являются достоверными и полными;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 служащим в соответствии с </w:t>
      </w:r>
      <w:hyperlink r:id="rId12" w:history="1">
        <w:r w:rsidRPr="00A0293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</w:t>
      </w:r>
      <w:r w:rsidRPr="00A02935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в соответствии с их компетенцией.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19.2. По итогам рассмотрения вопроса, указанного в </w:t>
      </w:r>
      <w:hyperlink w:anchor="Par115" w:history="1">
        <w:r w:rsidRPr="00A02935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</w:t>
        </w:r>
      </w:hyperlink>
      <w:r w:rsidRPr="00A02935">
        <w:rPr>
          <w:rFonts w:ascii="Times New Roman" w:hAnsi="Times New Roman" w:cs="Times New Roman"/>
          <w:sz w:val="24"/>
          <w:szCs w:val="24"/>
        </w:rPr>
        <w:t>0 настоящего Положения, комиссия принимает одно из следующих решений: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A029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A029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органа местного самоуправления  применить к муниципальному  служащему конкретную меру ответственности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174"/>
      <w:bookmarkEnd w:id="34"/>
      <w:r w:rsidRPr="00A02935">
        <w:rPr>
          <w:rFonts w:ascii="Times New Roman" w:hAnsi="Times New Roman" w:cs="Times New Roman"/>
          <w:sz w:val="24"/>
          <w:szCs w:val="24"/>
        </w:rPr>
        <w:t xml:space="preserve">19.3. По итогам рассмотрения вопроса, указанного в </w:t>
      </w:r>
      <w:hyperlink w:anchor="Par117" w:history="1">
        <w:r w:rsidRPr="00A02935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</w:t>
        </w:r>
      </w:hyperlink>
      <w:r w:rsidRPr="00A02935">
        <w:rPr>
          <w:rFonts w:ascii="Times New Roman" w:hAnsi="Times New Roman" w:cs="Times New Roman"/>
          <w:sz w:val="24"/>
          <w:szCs w:val="24"/>
        </w:rPr>
        <w:t>0 настоящего Положения, комиссия принимает одно из следующих решений: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 органа  местного самоуправления принять меры по урегулированию конфликта интересов или по недопущению его возникновения;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ответственности.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вопросов, указанных в </w:t>
      </w:r>
      <w:hyperlink w:anchor="Par109" w:history="1">
        <w:r w:rsidRPr="00A02935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A02935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0" w:history="1">
        <w:r w:rsidRPr="00A02935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2" w:history="1">
        <w:r w:rsidRPr="00A02935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A029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A02935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0 настоящего Положения, и при наличии к тому оснований комиссия может принять иное решение, чем это предусмотрено </w:t>
      </w:r>
      <w:hyperlink w:anchor="Par153" w:history="1">
        <w:r w:rsidRPr="00A02935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16 - </w:t>
      </w:r>
      <w:hyperlink w:anchor="Par162" w:history="1">
        <w:r w:rsidRPr="00A0293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6" w:history="1">
        <w:r w:rsidRPr="00A02935">
          <w:rPr>
            <w:rFonts w:ascii="Times New Roman" w:hAnsi="Times New Roman" w:cs="Times New Roman"/>
            <w:sz w:val="24"/>
            <w:szCs w:val="24"/>
          </w:rPr>
          <w:t>20.1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4" w:history="1">
        <w:r w:rsidRPr="00A02935">
          <w:rPr>
            <w:rFonts w:ascii="Times New Roman" w:hAnsi="Times New Roman" w:cs="Times New Roman"/>
            <w:sz w:val="24"/>
            <w:szCs w:val="24"/>
          </w:rPr>
          <w:t>20.3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</w:t>
      </w:r>
      <w:r w:rsidRPr="00A02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2935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81"/>
      <w:bookmarkEnd w:id="35"/>
      <w:r w:rsidRPr="00A02935">
        <w:rPr>
          <w:rFonts w:ascii="Times New Roman" w:hAnsi="Times New Roman" w:cs="Times New Roman"/>
          <w:sz w:val="24"/>
          <w:szCs w:val="24"/>
        </w:rPr>
        <w:t xml:space="preserve">20.1. По итогам рассмотрения вопроса, указанного в </w:t>
      </w:r>
      <w:hyperlink w:anchor="Par122" w:history="1">
        <w:r w:rsidRPr="00A0293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A029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A02935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A02935">
        <w:rPr>
          <w:rFonts w:ascii="Times New Roman" w:hAnsi="Times New Roman" w:cs="Times New Roman"/>
          <w:sz w:val="24"/>
          <w:szCs w:val="24"/>
        </w:rPr>
        <w:t>0 настоящего Положения, комиссия принимает в отношении гражданина, замещавшего должность муниципальной службы в органе местного самоуправления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02935" w:rsidRPr="00A02935" w:rsidRDefault="00A02935" w:rsidP="00A0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A0293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A0293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02935" w:rsidRPr="00A02935" w:rsidRDefault="00A02935" w:rsidP="00A02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sz w:val="24"/>
          <w:szCs w:val="24"/>
        </w:rPr>
        <w:t xml:space="preserve">21.По итогам рассмотрения вопроса, предусмотренного подпунктом «в» пункта 10 </w:t>
      </w:r>
      <w:r w:rsidRPr="00A02935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комиссия принимает соответствующее решение.</w:t>
      </w:r>
    </w:p>
    <w:p w:rsidR="00A02935" w:rsidRPr="00A02935" w:rsidRDefault="00A02935" w:rsidP="00A029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>22</w:t>
      </w:r>
      <w:bookmarkStart w:id="36" w:name="sub_10203"/>
      <w:bookmarkEnd w:id="32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. 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правовых актов и поручений главы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24"/>
      <w:bookmarkEnd w:id="36"/>
      <w:r w:rsidRPr="00A02935">
        <w:rPr>
          <w:rFonts w:ascii="Times New Roman" w:hAnsi="Times New Roman" w:cs="Times New Roman"/>
          <w:color w:val="000000"/>
          <w:sz w:val="24"/>
          <w:szCs w:val="24"/>
        </w:rPr>
        <w:t>23. </w:t>
      </w:r>
      <w:r w:rsidRPr="00A02935">
        <w:rPr>
          <w:rFonts w:ascii="Times New Roman" w:hAnsi="Times New Roman" w:cs="Times New Roman"/>
          <w:sz w:val="24"/>
          <w:szCs w:val="24"/>
        </w:rPr>
        <w:t xml:space="preserve">Решения комиссии по вопросам, указанным в </w:t>
      </w:r>
      <w:hyperlink w:anchor="sub_1011" w:history="1">
        <w:r w:rsidRPr="00A02935">
          <w:rPr>
            <w:rFonts w:ascii="Times New Roman" w:hAnsi="Times New Roman" w:cs="Times New Roman"/>
            <w:sz w:val="24"/>
            <w:szCs w:val="24"/>
          </w:rPr>
          <w:t>пункте </w:t>
        </w:r>
      </w:hyperlink>
      <w:r w:rsidRPr="00A02935">
        <w:rPr>
          <w:rFonts w:ascii="Times New Roman" w:hAnsi="Times New Roman" w:cs="Times New Roman"/>
          <w:sz w:val="24"/>
          <w:szCs w:val="24"/>
        </w:rPr>
        <w:t>10 настоящего Положения, принимаются простым большинством голосов  присутствующих на заседании членов комиссии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Порядок голосования (тайное или открытое) принимается комиссией в ходе заседания большинством голосов присутствующих на заседании членов комиссии.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25"/>
      <w:bookmarkEnd w:id="37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«б»  пункта 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10 настоящего Положения, для Главы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носят рекомендательный характер.  Решение, принимаемое по итогам рассмотрения вопроса, указанного в </w:t>
      </w:r>
      <w:hyperlink w:anchor="sub_101122" w:history="1">
        <w:r w:rsidRPr="00A02935">
          <w:rPr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«б» пункта </w:t>
        </w:r>
      </w:hyperlink>
      <w:r w:rsidRPr="00A02935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носит обязательный характер.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1026"/>
      <w:bookmarkEnd w:id="38"/>
      <w:r w:rsidRPr="00A02935">
        <w:rPr>
          <w:rFonts w:ascii="Times New Roman" w:hAnsi="Times New Roman" w:cs="Times New Roman"/>
          <w:color w:val="000000"/>
          <w:sz w:val="24"/>
          <w:szCs w:val="24"/>
        </w:rPr>
        <w:t>25. В протоколе заседания комиссии указываются: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261"/>
      <w:bookmarkEnd w:id="39"/>
      <w:r w:rsidRPr="00A02935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262"/>
      <w:bookmarkEnd w:id="40"/>
      <w:r w:rsidRPr="00A02935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sub_10263"/>
      <w:bookmarkEnd w:id="41"/>
      <w:r w:rsidRPr="00A02935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264"/>
      <w:bookmarkEnd w:id="42"/>
      <w:r w:rsidRPr="00A02935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sub_10265"/>
      <w:bookmarkEnd w:id="43"/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266"/>
      <w:bookmarkEnd w:id="44"/>
      <w:r w:rsidRPr="00A02935">
        <w:rPr>
          <w:rFonts w:ascii="Times New Roman" w:hAnsi="Times New Roman" w:cs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267"/>
      <w:bookmarkEnd w:id="45"/>
      <w:r w:rsidRPr="00A02935">
        <w:rPr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0268"/>
      <w:bookmarkEnd w:id="46"/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>) результаты голосования;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269"/>
      <w:bookmarkEnd w:id="47"/>
      <w:r w:rsidRPr="00A02935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sub_1027"/>
      <w:bookmarkEnd w:id="48"/>
      <w:r w:rsidRPr="00A02935">
        <w:rPr>
          <w:rFonts w:ascii="Times New Roman" w:hAnsi="Times New Roman" w:cs="Times New Roman"/>
          <w:color w:val="000000"/>
          <w:sz w:val="24"/>
          <w:szCs w:val="24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28"/>
      <w:bookmarkEnd w:id="49"/>
      <w:r w:rsidRPr="00A029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27. Копии протокола заседания комиссии в 7 –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срок со дня заседания направляются Главе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полностью или в виде выписок из него - муниципальному служащему, а также, по решению комисси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иным заинтересованным лицам.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29"/>
      <w:bookmarkEnd w:id="50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28. Глава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  <w:proofErr w:type="gram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30"/>
      <w:bookmarkEnd w:id="51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1031"/>
      <w:bookmarkEnd w:id="52"/>
      <w:r w:rsidRPr="00A02935">
        <w:rPr>
          <w:rFonts w:ascii="Times New Roman" w:hAnsi="Times New Roman" w:cs="Times New Roman"/>
          <w:color w:val="000000"/>
          <w:sz w:val="24"/>
          <w:szCs w:val="24"/>
        </w:rPr>
        <w:t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sub_1032"/>
      <w:bookmarkEnd w:id="53"/>
      <w:r w:rsidRPr="00A02935">
        <w:rPr>
          <w:rFonts w:ascii="Times New Roman" w:hAnsi="Times New Roman" w:cs="Times New Roman"/>
          <w:color w:val="000000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proofErr w:type="gramStart"/>
      <w:r w:rsidRPr="00A02935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Pr="00A02935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sz w:val="24"/>
          <w:szCs w:val="24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0293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02935" w:rsidRPr="00A02935" w:rsidRDefault="00A02935" w:rsidP="00A0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5" w:name="sub_1033"/>
      <w:bookmarkEnd w:id="54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33.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proofErr w:type="spellStart"/>
      <w:r w:rsidRPr="00A02935">
        <w:rPr>
          <w:rFonts w:ascii="Times New Roman" w:hAnsi="Times New Roman" w:cs="Times New Roman"/>
          <w:color w:val="000000"/>
          <w:sz w:val="24"/>
          <w:szCs w:val="24"/>
        </w:rPr>
        <w:t>Балко-Грузского</w:t>
      </w:r>
      <w:proofErr w:type="spellEnd"/>
      <w:r w:rsidRPr="00A02935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поселения.  </w:t>
      </w:r>
      <w:bookmarkEnd w:id="55"/>
    </w:p>
    <w:sectPr w:rsidR="00A02935" w:rsidRPr="00A0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935"/>
    <w:rsid w:val="00A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C0085A1AE4914997C596E0C7245C1AEC08F1DB73508F9BB216B6192v0q4G" TargetMode="External"/><Relationship Id="rId13" Type="http://schemas.openxmlformats.org/officeDocument/2006/relationships/hyperlink" Target="consultantplus://offline/ref=54AC0085A1AE4914997C596E0C7245C1AEC08F1DB73508F9BB216B6192v0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1401" TargetMode="External"/><Relationship Id="rId12" Type="http://schemas.openxmlformats.org/officeDocument/2006/relationships/hyperlink" Target="consultantplus://offline/ref=54AC0085A1AE4914997C596E0C7245C1AEC08E1BB93008F9BB216B6192042ED9561F3D412E59A2B4v6q6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10" TargetMode="External"/><Relationship Id="rId11" Type="http://schemas.openxmlformats.org/officeDocument/2006/relationships/hyperlink" Target="consultantplus://offline/ref=54AC0085A1AE4914997C596E0C7245C1AEC08E1BB93008F9BB216B6192042ED9561F3D412E59A2B4v6q6G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consultantplus://offline/ref=54AC0085A1AE4914997C596E0C7245C1AEC08F1EBC3208F9BB216B6192042ED9561F3D42v2q6G" TargetMode="External"/><Relationship Id="rId10" Type="http://schemas.openxmlformats.org/officeDocument/2006/relationships/hyperlink" Target="consultantplus://offline/ref=54AC0085A1AE4914997C596E0C7245C1AEC18610B63208F9BB216B6192042ED9561F3D412E59A2B7v6qBG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101" TargetMode="External"/><Relationship Id="rId14" Type="http://schemas.openxmlformats.org/officeDocument/2006/relationships/hyperlink" Target="consultantplus://offline/ref=54AC0085A1AE4914997C596E0C7245C1AEC08F1DB73508F9BB216B6192v0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4552</Words>
  <Characters>25948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2017-05-24T17:16:00Z</dcterms:created>
  <dcterms:modified xsi:type="dcterms:W3CDTF">2017-05-24T17:17:00Z</dcterms:modified>
</cp:coreProperties>
</file>