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52" w:rsidRDefault="001B155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6E17E3" w:rsidRDefault="006E17E3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6E17E3" w:rsidRDefault="006E17E3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1B1552" w:rsidRDefault="001B155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ОТЧЕТ</w:t>
      </w:r>
    </w:p>
    <w:p w:rsidR="00525E87" w:rsidRPr="000334EB" w:rsidRDefault="00E6696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г</w:t>
      </w:r>
      <w:r w:rsidR="00525E87" w:rsidRPr="000334EB">
        <w:rPr>
          <w:rStyle w:val="FontStyle14"/>
          <w:b/>
          <w:bCs/>
          <w:sz w:val="28"/>
          <w:szCs w:val="28"/>
        </w:rPr>
        <w:t xml:space="preserve">лавы Администрации </w:t>
      </w:r>
      <w:proofErr w:type="spellStart"/>
      <w:r w:rsidR="005E607D" w:rsidRPr="000334EB">
        <w:rPr>
          <w:rStyle w:val="FontStyle14"/>
          <w:b/>
          <w:bCs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b/>
          <w:bCs/>
          <w:sz w:val="28"/>
          <w:szCs w:val="28"/>
        </w:rPr>
        <w:t>-Грузского</w:t>
      </w:r>
      <w:r w:rsidR="00525E87" w:rsidRPr="000334EB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proofErr w:type="spellStart"/>
      <w:r w:rsidRPr="000334EB">
        <w:rPr>
          <w:rStyle w:val="FontStyle14"/>
          <w:b/>
          <w:bCs/>
          <w:sz w:val="28"/>
          <w:szCs w:val="28"/>
        </w:rPr>
        <w:t>Егорлыкского</w:t>
      </w:r>
      <w:proofErr w:type="spellEnd"/>
      <w:r w:rsidRPr="000334EB">
        <w:rPr>
          <w:rStyle w:val="FontStyle14"/>
          <w:b/>
          <w:bCs/>
          <w:sz w:val="28"/>
          <w:szCs w:val="28"/>
        </w:rPr>
        <w:t xml:space="preserve"> района Ростовской области</w:t>
      </w:r>
    </w:p>
    <w:p w:rsidR="00525E87" w:rsidRPr="000334EB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 результатах работы в</w:t>
      </w:r>
      <w:r w:rsidR="00404D8F">
        <w:rPr>
          <w:rStyle w:val="FontStyle14"/>
          <w:b/>
          <w:bCs/>
          <w:sz w:val="28"/>
          <w:szCs w:val="28"/>
        </w:rPr>
        <w:t>о</w:t>
      </w:r>
      <w:r w:rsidRPr="000334EB">
        <w:rPr>
          <w:rStyle w:val="FontStyle14"/>
          <w:b/>
          <w:bCs/>
          <w:sz w:val="28"/>
          <w:szCs w:val="28"/>
        </w:rPr>
        <w:t xml:space="preserve"> </w:t>
      </w:r>
      <w:r w:rsidR="00404D8F">
        <w:rPr>
          <w:rStyle w:val="FontStyle14"/>
          <w:b/>
          <w:bCs/>
          <w:sz w:val="28"/>
          <w:szCs w:val="28"/>
        </w:rPr>
        <w:t>втором</w:t>
      </w:r>
      <w:r w:rsidRPr="000334EB">
        <w:rPr>
          <w:rStyle w:val="FontStyle14"/>
          <w:b/>
          <w:bCs/>
          <w:sz w:val="28"/>
          <w:szCs w:val="28"/>
        </w:rPr>
        <w:t xml:space="preserve"> полугодии 20</w:t>
      </w:r>
      <w:r w:rsidR="00E66962" w:rsidRPr="000334EB">
        <w:rPr>
          <w:rStyle w:val="FontStyle14"/>
          <w:b/>
          <w:bCs/>
          <w:sz w:val="28"/>
          <w:szCs w:val="28"/>
        </w:rPr>
        <w:t>2</w:t>
      </w:r>
      <w:r w:rsidR="000334EB" w:rsidRPr="000334EB">
        <w:rPr>
          <w:rStyle w:val="FontStyle14"/>
          <w:b/>
          <w:bCs/>
          <w:sz w:val="28"/>
          <w:szCs w:val="28"/>
        </w:rPr>
        <w:t>2</w:t>
      </w:r>
      <w:r w:rsidRPr="000334EB">
        <w:rPr>
          <w:rStyle w:val="FontStyle14"/>
          <w:b/>
          <w:bCs/>
          <w:sz w:val="28"/>
          <w:szCs w:val="28"/>
        </w:rPr>
        <w:t xml:space="preserve"> года</w:t>
      </w:r>
    </w:p>
    <w:p w:rsidR="00525E87" w:rsidRPr="000334EB" w:rsidRDefault="00525E87" w:rsidP="00525E87">
      <w:pPr>
        <w:ind w:firstLine="480"/>
        <w:jc w:val="both"/>
        <w:rPr>
          <w:sz w:val="28"/>
          <w:szCs w:val="28"/>
        </w:rPr>
      </w:pPr>
    </w:p>
    <w:p w:rsidR="007A4934" w:rsidRPr="000334EB" w:rsidRDefault="007A4934" w:rsidP="00525E87">
      <w:pPr>
        <w:ind w:firstLine="480"/>
        <w:jc w:val="both"/>
        <w:rPr>
          <w:sz w:val="28"/>
          <w:szCs w:val="28"/>
        </w:rPr>
      </w:pPr>
    </w:p>
    <w:p w:rsidR="00525E87" w:rsidRPr="000334EB" w:rsidRDefault="00525E87" w:rsidP="00525E87">
      <w:pPr>
        <w:ind w:firstLine="480"/>
        <w:jc w:val="both"/>
        <w:rPr>
          <w:rStyle w:val="FontStyle14"/>
          <w:sz w:val="28"/>
          <w:szCs w:val="28"/>
        </w:rPr>
      </w:pPr>
      <w:r w:rsidRPr="000334EB">
        <w:rPr>
          <w:rStyle w:val="FontStyle14"/>
          <w:sz w:val="28"/>
          <w:szCs w:val="28"/>
        </w:rPr>
        <w:t xml:space="preserve">Администрация </w:t>
      </w:r>
      <w:proofErr w:type="spellStart"/>
      <w:r w:rsidR="005E607D" w:rsidRPr="000334EB">
        <w:rPr>
          <w:rStyle w:val="FontStyle14"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sz w:val="28"/>
          <w:szCs w:val="28"/>
        </w:rPr>
        <w:t>-Грузского</w:t>
      </w:r>
      <w:r w:rsidRPr="000334EB">
        <w:rPr>
          <w:rStyle w:val="FontStyle14"/>
          <w:sz w:val="28"/>
          <w:szCs w:val="28"/>
        </w:rPr>
        <w:t xml:space="preserve"> сельского поселения</w:t>
      </w:r>
      <w:r w:rsidR="00F909E6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>осуществля</w:t>
      </w:r>
      <w:r w:rsidR="00653A08" w:rsidRPr="000334EB">
        <w:rPr>
          <w:rStyle w:val="FontStyle14"/>
          <w:sz w:val="28"/>
          <w:szCs w:val="28"/>
        </w:rPr>
        <w:t>ет</w:t>
      </w:r>
      <w:r w:rsidRPr="000334EB">
        <w:rPr>
          <w:rStyle w:val="FontStyle14"/>
          <w:sz w:val="28"/>
          <w:szCs w:val="28"/>
        </w:rPr>
        <w:t xml:space="preserve">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0334EB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0334EB"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 w:rsidR="005E607D" w:rsidRPr="000334EB">
        <w:rPr>
          <w:rStyle w:val="FontStyle14"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sz w:val="28"/>
          <w:szCs w:val="28"/>
        </w:rPr>
        <w:t>-Грузское</w:t>
      </w:r>
      <w:r w:rsidRPr="000334EB">
        <w:rPr>
          <w:rStyle w:val="FontStyle14"/>
          <w:sz w:val="28"/>
          <w:szCs w:val="28"/>
        </w:rPr>
        <w:t xml:space="preserve"> сельское поселение».</w:t>
      </w:r>
      <w:r w:rsidR="00D348EC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 xml:space="preserve">Осуществлением поставленных перед администрацией задач </w:t>
      </w:r>
      <w:r w:rsidR="00A322F3" w:rsidRPr="000334EB">
        <w:rPr>
          <w:rStyle w:val="FontStyle14"/>
          <w:sz w:val="28"/>
          <w:szCs w:val="28"/>
        </w:rPr>
        <w:t xml:space="preserve">в текущем году </w:t>
      </w:r>
      <w:r w:rsidRPr="000334EB">
        <w:rPr>
          <w:rStyle w:val="FontStyle14"/>
          <w:sz w:val="28"/>
          <w:szCs w:val="28"/>
        </w:rPr>
        <w:t>занима</w:t>
      </w:r>
      <w:r w:rsidR="00A322F3" w:rsidRPr="000334EB">
        <w:rPr>
          <w:rStyle w:val="FontStyle14"/>
          <w:sz w:val="28"/>
          <w:szCs w:val="28"/>
        </w:rPr>
        <w:t>ются</w:t>
      </w:r>
      <w:r w:rsidR="00653A08" w:rsidRPr="000334EB">
        <w:rPr>
          <w:rStyle w:val="FontStyle14"/>
          <w:sz w:val="28"/>
          <w:szCs w:val="28"/>
        </w:rPr>
        <w:t xml:space="preserve"> </w:t>
      </w:r>
      <w:r w:rsidR="005E607D" w:rsidRPr="000334EB">
        <w:rPr>
          <w:rStyle w:val="FontStyle14"/>
          <w:sz w:val="28"/>
          <w:szCs w:val="28"/>
        </w:rPr>
        <w:t>6</w:t>
      </w:r>
      <w:r w:rsidRPr="000334EB">
        <w:rPr>
          <w:rStyle w:val="FontStyle14"/>
          <w:sz w:val="28"/>
          <w:szCs w:val="28"/>
        </w:rPr>
        <w:t xml:space="preserve"> муниципальных служащих,</w:t>
      </w:r>
      <w:r w:rsidR="00A322F3" w:rsidRPr="000334EB">
        <w:rPr>
          <w:rStyle w:val="FontStyle14"/>
          <w:sz w:val="28"/>
          <w:szCs w:val="28"/>
        </w:rPr>
        <w:t xml:space="preserve"> 2 инспектора, 2 работника технического персонала</w:t>
      </w:r>
      <w:r w:rsidRPr="000334EB">
        <w:rPr>
          <w:rStyle w:val="FontStyle14"/>
          <w:sz w:val="28"/>
          <w:szCs w:val="28"/>
        </w:rPr>
        <w:t xml:space="preserve">. </w:t>
      </w:r>
    </w:p>
    <w:p w:rsidR="00A322F3" w:rsidRPr="000334EB" w:rsidRDefault="00A322F3" w:rsidP="00525E87">
      <w:pPr>
        <w:ind w:firstLine="480"/>
        <w:jc w:val="both"/>
        <w:rPr>
          <w:rStyle w:val="FontStyle14"/>
          <w:sz w:val="28"/>
          <w:szCs w:val="28"/>
        </w:rPr>
      </w:pPr>
    </w:p>
    <w:p w:rsidR="005E607D" w:rsidRPr="00AD0B6D" w:rsidRDefault="005E607D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proofErr w:type="spellStart"/>
      <w:r w:rsidRPr="000334EB">
        <w:rPr>
          <w:sz w:val="28"/>
          <w:szCs w:val="28"/>
        </w:rPr>
        <w:t>Балко</w:t>
      </w:r>
      <w:proofErr w:type="spellEnd"/>
      <w:r w:rsidRPr="000334EB">
        <w:rPr>
          <w:sz w:val="28"/>
          <w:szCs w:val="28"/>
        </w:rPr>
        <w:t xml:space="preserve">-Грузское сельское поселение включает в себя пять населенных пунктов.  </w:t>
      </w:r>
      <w:r w:rsidR="005E0E86" w:rsidRPr="000334EB">
        <w:rPr>
          <w:sz w:val="28"/>
          <w:szCs w:val="28"/>
        </w:rPr>
        <w:t>Общая площадь сельхозугодий 21974 га, в том числе пашни 1888</w:t>
      </w:r>
      <w:r w:rsidR="00D348EC" w:rsidRPr="000334EB">
        <w:rPr>
          <w:sz w:val="28"/>
          <w:szCs w:val="28"/>
        </w:rPr>
        <w:t>8</w:t>
      </w:r>
      <w:r w:rsidR="005E0E86" w:rsidRPr="000334EB">
        <w:rPr>
          <w:sz w:val="28"/>
          <w:szCs w:val="28"/>
        </w:rPr>
        <w:t xml:space="preserve"> га. </w:t>
      </w:r>
      <w:r w:rsidR="005E0E86" w:rsidRPr="000334EB">
        <w:rPr>
          <w:rStyle w:val="FontStyle15"/>
          <w:b w:val="0"/>
          <w:bCs w:val="0"/>
          <w:sz w:val="28"/>
          <w:szCs w:val="28"/>
        </w:rPr>
        <w:t xml:space="preserve">В поселении находятся две средние </w:t>
      </w:r>
      <w:r w:rsidR="005E0E86" w:rsidRPr="00AD0B6D">
        <w:rPr>
          <w:rStyle w:val="FontStyle15"/>
          <w:b w:val="0"/>
          <w:bCs w:val="0"/>
          <w:sz w:val="28"/>
          <w:szCs w:val="28"/>
        </w:rPr>
        <w:t>школы</w:t>
      </w:r>
      <w:r w:rsidR="00A322F3" w:rsidRPr="00AD0B6D">
        <w:rPr>
          <w:rStyle w:val="FontStyle15"/>
          <w:b w:val="0"/>
          <w:bCs w:val="0"/>
          <w:sz w:val="28"/>
          <w:szCs w:val="28"/>
        </w:rPr>
        <w:t>. В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proofErr w:type="spellStart"/>
      <w:r w:rsidR="005E0E86" w:rsidRPr="00AD0B6D">
        <w:rPr>
          <w:rStyle w:val="FontStyle15"/>
          <w:b w:val="0"/>
          <w:bCs w:val="0"/>
          <w:sz w:val="28"/>
          <w:szCs w:val="28"/>
        </w:rPr>
        <w:t>Балко-Грузской</w:t>
      </w:r>
      <w:proofErr w:type="spellEnd"/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A322F3" w:rsidRPr="00AD0B6D">
        <w:rPr>
          <w:rStyle w:val="FontStyle15"/>
          <w:b w:val="0"/>
          <w:bCs w:val="0"/>
          <w:sz w:val="28"/>
          <w:szCs w:val="28"/>
        </w:rPr>
        <w:t xml:space="preserve">СОШ № 12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обучаются </w:t>
      </w:r>
      <w:r w:rsidR="00404D8F">
        <w:rPr>
          <w:rStyle w:val="FontStyle15"/>
          <w:b w:val="0"/>
          <w:bCs w:val="0"/>
          <w:sz w:val="28"/>
          <w:szCs w:val="28"/>
        </w:rPr>
        <w:t>76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учащи</w:t>
      </w:r>
      <w:r w:rsidR="00404D8F">
        <w:rPr>
          <w:rStyle w:val="FontStyle15"/>
          <w:b w:val="0"/>
          <w:bCs w:val="0"/>
          <w:sz w:val="28"/>
          <w:szCs w:val="28"/>
        </w:rPr>
        <w:t>х</w:t>
      </w:r>
      <w:r w:rsidR="00AD0B6D" w:rsidRPr="00AD0B6D">
        <w:rPr>
          <w:rStyle w:val="FontStyle15"/>
          <w:b w:val="0"/>
          <w:bCs w:val="0"/>
          <w:sz w:val="28"/>
          <w:szCs w:val="28"/>
        </w:rPr>
        <w:t>ся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, в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Луначарской </w:t>
      </w:r>
      <w:r w:rsidR="00A322F3" w:rsidRPr="00AD0B6D">
        <w:rPr>
          <w:rStyle w:val="FontStyle15"/>
          <w:b w:val="0"/>
          <w:bCs w:val="0"/>
          <w:sz w:val="28"/>
          <w:szCs w:val="28"/>
        </w:rPr>
        <w:t>СОШ № 8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7D4C5E" w:rsidRPr="00AD0B6D">
        <w:rPr>
          <w:rStyle w:val="FontStyle15"/>
          <w:b w:val="0"/>
          <w:bCs w:val="0"/>
          <w:sz w:val="28"/>
          <w:szCs w:val="28"/>
        </w:rPr>
        <w:t>–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CC47F4" w:rsidRPr="00AD0B6D">
        <w:rPr>
          <w:rStyle w:val="FontStyle15"/>
          <w:b w:val="0"/>
          <w:bCs w:val="0"/>
          <w:sz w:val="28"/>
          <w:szCs w:val="28"/>
        </w:rPr>
        <w:t>1</w:t>
      </w:r>
      <w:r w:rsidR="00404D8F">
        <w:rPr>
          <w:rStyle w:val="FontStyle15"/>
          <w:b w:val="0"/>
          <w:bCs w:val="0"/>
          <w:sz w:val="28"/>
          <w:szCs w:val="28"/>
        </w:rPr>
        <w:t>82</w:t>
      </w:r>
      <w:r w:rsidR="007D4C5E" w:rsidRPr="00AD0B6D">
        <w:rPr>
          <w:rStyle w:val="FontStyle15"/>
          <w:b w:val="0"/>
          <w:bCs w:val="0"/>
          <w:sz w:val="28"/>
          <w:szCs w:val="28"/>
        </w:rPr>
        <w:t xml:space="preserve"> учащихся</w:t>
      </w:r>
      <w:r w:rsidR="00A322F3" w:rsidRPr="00AD0B6D">
        <w:rPr>
          <w:rStyle w:val="FontStyle15"/>
          <w:b w:val="0"/>
          <w:bCs w:val="0"/>
          <w:sz w:val="28"/>
          <w:szCs w:val="28"/>
        </w:rPr>
        <w:t>. На территории находятся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один </w:t>
      </w:r>
      <w:r w:rsidR="005E0E86" w:rsidRPr="00AD0B6D">
        <w:rPr>
          <w:rStyle w:val="FontStyle15"/>
          <w:b w:val="0"/>
          <w:bCs w:val="0"/>
          <w:sz w:val="28"/>
          <w:szCs w:val="28"/>
        </w:rPr>
        <w:t>детски</w:t>
      </w:r>
      <w:r w:rsidR="006279E8" w:rsidRPr="00AD0B6D">
        <w:rPr>
          <w:rStyle w:val="FontStyle15"/>
          <w:b w:val="0"/>
          <w:bCs w:val="0"/>
          <w:sz w:val="28"/>
          <w:szCs w:val="28"/>
        </w:rPr>
        <w:t>й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сад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Сказка, который посещают </w:t>
      </w:r>
      <w:r w:rsidR="00404D8F">
        <w:rPr>
          <w:rStyle w:val="FontStyle15"/>
          <w:b w:val="0"/>
          <w:bCs w:val="0"/>
          <w:sz w:val="28"/>
          <w:szCs w:val="28"/>
        </w:rPr>
        <w:t>59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 в х.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Мирном и в х. </w:t>
      </w:r>
      <w:proofErr w:type="spellStart"/>
      <w:r w:rsidR="00CC47F4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proofErr w:type="spellEnd"/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404D8F">
        <w:rPr>
          <w:rStyle w:val="FontStyle15"/>
          <w:b w:val="0"/>
          <w:bCs w:val="0"/>
          <w:sz w:val="28"/>
          <w:szCs w:val="28"/>
        </w:rPr>
        <w:t>25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</w:t>
      </w:r>
      <w:r w:rsidR="00AD0B6D" w:rsidRPr="00AD0B6D">
        <w:rPr>
          <w:rStyle w:val="FontStyle15"/>
          <w:b w:val="0"/>
          <w:bCs w:val="0"/>
          <w:sz w:val="28"/>
          <w:szCs w:val="28"/>
        </w:rPr>
        <w:t>ов</w:t>
      </w:r>
      <w:r w:rsidR="006279E8" w:rsidRPr="00AD0B6D">
        <w:rPr>
          <w:rStyle w:val="FontStyle15"/>
          <w:b w:val="0"/>
          <w:bCs w:val="0"/>
          <w:sz w:val="28"/>
          <w:szCs w:val="28"/>
        </w:rPr>
        <w:t>.</w:t>
      </w:r>
    </w:p>
    <w:p w:rsidR="005E607D" w:rsidRPr="00AD0B6D" w:rsidRDefault="006279E8" w:rsidP="005E607D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AD0B6D">
        <w:rPr>
          <w:rStyle w:val="FontStyle15"/>
          <w:b w:val="0"/>
          <w:bCs w:val="0"/>
          <w:sz w:val="28"/>
          <w:szCs w:val="28"/>
        </w:rPr>
        <w:t xml:space="preserve">Кроме этого на </w:t>
      </w:r>
      <w:r w:rsidR="00653A08" w:rsidRPr="00AD0B6D">
        <w:rPr>
          <w:rStyle w:val="FontStyle15"/>
          <w:b w:val="0"/>
          <w:sz w:val="28"/>
          <w:szCs w:val="28"/>
        </w:rPr>
        <w:t xml:space="preserve">территории </w:t>
      </w:r>
      <w:proofErr w:type="spellStart"/>
      <w:r w:rsidR="005E607D" w:rsidRPr="00AD0B6D">
        <w:rPr>
          <w:rStyle w:val="FontStyle15"/>
          <w:b w:val="0"/>
          <w:sz w:val="28"/>
          <w:szCs w:val="28"/>
        </w:rPr>
        <w:t>Балко</w:t>
      </w:r>
      <w:proofErr w:type="spellEnd"/>
      <w:r w:rsidR="005E607D" w:rsidRPr="00AD0B6D">
        <w:rPr>
          <w:rStyle w:val="FontStyle15"/>
          <w:b w:val="0"/>
          <w:sz w:val="28"/>
          <w:szCs w:val="28"/>
        </w:rPr>
        <w:t xml:space="preserve">-Грузского сельского поселения </w:t>
      </w:r>
      <w:r w:rsidR="00841D93" w:rsidRPr="00AD0B6D">
        <w:rPr>
          <w:rStyle w:val="FontStyle15"/>
          <w:b w:val="0"/>
          <w:sz w:val="28"/>
          <w:szCs w:val="28"/>
        </w:rPr>
        <w:t>находятся филиалы сбербанка, почтовые отделения, отделение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социального обслуживания населения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№9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, </w:t>
      </w:r>
      <w:r w:rsidRPr="00965AE2">
        <w:rPr>
          <w:rStyle w:val="FontStyle15"/>
          <w:b w:val="0"/>
          <w:bCs w:val="0"/>
          <w:sz w:val="28"/>
          <w:szCs w:val="28"/>
        </w:rPr>
        <w:t>8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продуктовых, </w:t>
      </w:r>
      <w:r w:rsidR="00AD0B6D" w:rsidRPr="00965AE2">
        <w:rPr>
          <w:rStyle w:val="FontStyle15"/>
          <w:b w:val="0"/>
          <w:bCs w:val="0"/>
          <w:sz w:val="28"/>
          <w:szCs w:val="28"/>
        </w:rPr>
        <w:t>2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промтоварных магазина и </w:t>
      </w:r>
      <w:r w:rsidR="00AD0B6D" w:rsidRPr="00965AE2">
        <w:rPr>
          <w:rStyle w:val="FontStyle15"/>
          <w:b w:val="0"/>
          <w:bCs w:val="0"/>
          <w:sz w:val="28"/>
          <w:szCs w:val="28"/>
        </w:rPr>
        <w:t>1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магазин автозапчасти, один Ф</w:t>
      </w:r>
      <w:r w:rsidR="00404D8F">
        <w:rPr>
          <w:rStyle w:val="FontStyle15"/>
          <w:b w:val="0"/>
          <w:bCs w:val="0"/>
          <w:sz w:val="28"/>
          <w:szCs w:val="28"/>
        </w:rPr>
        <w:t>З</w:t>
      </w:r>
      <w:r w:rsidR="005E607D" w:rsidRPr="00AD0B6D">
        <w:rPr>
          <w:rStyle w:val="FontStyle15"/>
          <w:b w:val="0"/>
          <w:bCs w:val="0"/>
          <w:sz w:val="28"/>
          <w:szCs w:val="28"/>
        </w:rPr>
        <w:t>П</w:t>
      </w:r>
      <w:r w:rsidR="00404D8F">
        <w:rPr>
          <w:rStyle w:val="FontStyle15"/>
          <w:b w:val="0"/>
          <w:bCs w:val="0"/>
          <w:sz w:val="28"/>
          <w:szCs w:val="28"/>
        </w:rPr>
        <w:t xml:space="preserve"> (фельдшерский здравпункт)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и одна амбулатория,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5E607D" w:rsidRPr="00AD0B6D">
        <w:rPr>
          <w:rStyle w:val="FontStyle15"/>
          <w:b w:val="0"/>
          <w:bCs w:val="0"/>
          <w:sz w:val="28"/>
          <w:szCs w:val="28"/>
        </w:rPr>
        <w:t>Луначарский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и </w:t>
      </w:r>
      <w:proofErr w:type="spellStart"/>
      <w:r w:rsidR="00D9739B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proofErr w:type="spellEnd"/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СДК</w:t>
      </w:r>
      <w:r w:rsidR="005E607D" w:rsidRPr="00AD0B6D">
        <w:rPr>
          <w:rStyle w:val="FontStyle15"/>
          <w:b w:val="0"/>
          <w:bCs w:val="0"/>
          <w:sz w:val="28"/>
          <w:szCs w:val="28"/>
        </w:rPr>
        <w:t>, Тавричанский</w:t>
      </w:r>
      <w:r w:rsidR="00D9739B" w:rsidRPr="00AD0B6D">
        <w:rPr>
          <w:rStyle w:val="FontStyle15"/>
          <w:b w:val="0"/>
          <w:bCs w:val="0"/>
          <w:sz w:val="28"/>
          <w:szCs w:val="28"/>
        </w:rPr>
        <w:t xml:space="preserve"> сельский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клуб, 3 </w:t>
      </w:r>
      <w:proofErr w:type="gramStart"/>
      <w:r w:rsidR="005E607D" w:rsidRPr="00AD0B6D">
        <w:rPr>
          <w:rStyle w:val="FontStyle15"/>
          <w:b w:val="0"/>
          <w:bCs w:val="0"/>
          <w:sz w:val="28"/>
          <w:szCs w:val="28"/>
        </w:rPr>
        <w:t>библиотеки,  порядка</w:t>
      </w:r>
      <w:proofErr w:type="gramEnd"/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1</w:t>
      </w:r>
      <w:r w:rsidR="00AD0B6D" w:rsidRPr="00AD0B6D">
        <w:rPr>
          <w:rStyle w:val="FontStyle15"/>
          <w:b w:val="0"/>
          <w:bCs w:val="0"/>
          <w:sz w:val="28"/>
          <w:szCs w:val="28"/>
        </w:rPr>
        <w:t>3</w:t>
      </w:r>
      <w:r w:rsidR="00404D8F">
        <w:rPr>
          <w:rStyle w:val="FontStyle15"/>
          <w:b w:val="0"/>
          <w:bCs w:val="0"/>
          <w:sz w:val="28"/>
          <w:szCs w:val="28"/>
        </w:rPr>
        <w:t>5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фермерских хозяйств.</w:t>
      </w:r>
    </w:p>
    <w:p w:rsidR="00653A08" w:rsidRPr="000334EB" w:rsidRDefault="004B4221" w:rsidP="00653A08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>На 01.0</w:t>
      </w:r>
      <w:r w:rsidR="00404D8F">
        <w:rPr>
          <w:sz w:val="28"/>
          <w:szCs w:val="28"/>
        </w:rPr>
        <w:t>1</w:t>
      </w:r>
      <w:r w:rsidR="00653A08" w:rsidRPr="00AD0B6D">
        <w:rPr>
          <w:sz w:val="28"/>
          <w:szCs w:val="28"/>
        </w:rPr>
        <w:t>.20</w:t>
      </w:r>
      <w:r w:rsidR="006279E8" w:rsidRPr="00AD0B6D">
        <w:rPr>
          <w:sz w:val="28"/>
          <w:szCs w:val="28"/>
        </w:rPr>
        <w:t>2</w:t>
      </w:r>
      <w:r w:rsidR="00404D8F">
        <w:rPr>
          <w:sz w:val="28"/>
          <w:szCs w:val="28"/>
        </w:rPr>
        <w:t>3</w:t>
      </w:r>
      <w:r w:rsidR="00653A08" w:rsidRPr="00AD0B6D">
        <w:rPr>
          <w:sz w:val="28"/>
          <w:szCs w:val="28"/>
        </w:rPr>
        <w:t xml:space="preserve"> года численность </w:t>
      </w:r>
      <w:proofErr w:type="gramStart"/>
      <w:r w:rsidR="00653A08" w:rsidRPr="00AD0B6D">
        <w:rPr>
          <w:sz w:val="28"/>
          <w:szCs w:val="28"/>
        </w:rPr>
        <w:t>населения</w:t>
      </w:r>
      <w:proofErr w:type="gramEnd"/>
      <w:r w:rsidR="00653A08" w:rsidRPr="00AD0B6D">
        <w:rPr>
          <w:sz w:val="28"/>
          <w:szCs w:val="28"/>
        </w:rPr>
        <w:t xml:space="preserve"> зарегистрированного</w:t>
      </w:r>
      <w:r w:rsidR="00653A08" w:rsidRPr="000334EB">
        <w:rPr>
          <w:sz w:val="28"/>
          <w:szCs w:val="28"/>
        </w:rPr>
        <w:t xml:space="preserve"> в </w:t>
      </w:r>
      <w:proofErr w:type="spellStart"/>
      <w:r w:rsidR="005E607D" w:rsidRPr="000334EB">
        <w:rPr>
          <w:sz w:val="28"/>
          <w:szCs w:val="28"/>
        </w:rPr>
        <w:t>Балко</w:t>
      </w:r>
      <w:proofErr w:type="spellEnd"/>
      <w:r w:rsidR="005E607D" w:rsidRPr="000334EB">
        <w:rPr>
          <w:sz w:val="28"/>
          <w:szCs w:val="28"/>
        </w:rPr>
        <w:t>-Грузском</w:t>
      </w:r>
      <w:r w:rsidR="00D348EC" w:rsidRPr="000334EB">
        <w:rPr>
          <w:sz w:val="28"/>
          <w:szCs w:val="28"/>
        </w:rPr>
        <w:t xml:space="preserve"> </w:t>
      </w:r>
      <w:r w:rsidRPr="000334EB">
        <w:rPr>
          <w:sz w:val="28"/>
          <w:szCs w:val="28"/>
        </w:rPr>
        <w:t xml:space="preserve">сельском поселении составила </w:t>
      </w:r>
      <w:r w:rsidR="00191FE3" w:rsidRPr="000334EB">
        <w:rPr>
          <w:sz w:val="28"/>
          <w:szCs w:val="28"/>
        </w:rPr>
        <w:t>2</w:t>
      </w:r>
      <w:r w:rsidR="00CC47F4" w:rsidRPr="000334EB">
        <w:rPr>
          <w:sz w:val="28"/>
          <w:szCs w:val="28"/>
        </w:rPr>
        <w:t>6</w:t>
      </w:r>
      <w:r w:rsidR="00404D8F">
        <w:rPr>
          <w:sz w:val="28"/>
          <w:szCs w:val="28"/>
        </w:rPr>
        <w:t>16</w:t>
      </w:r>
      <w:r w:rsidRPr="000334EB">
        <w:rPr>
          <w:sz w:val="28"/>
          <w:szCs w:val="28"/>
        </w:rPr>
        <w:t xml:space="preserve"> человек</w:t>
      </w:r>
      <w:r w:rsidR="00404D8F">
        <w:rPr>
          <w:sz w:val="28"/>
          <w:szCs w:val="28"/>
        </w:rPr>
        <w:t xml:space="preserve">. За </w:t>
      </w:r>
      <w:r w:rsidR="002D0936" w:rsidRPr="000334EB">
        <w:rPr>
          <w:sz w:val="28"/>
          <w:szCs w:val="28"/>
        </w:rPr>
        <w:t>202</w:t>
      </w:r>
      <w:r w:rsidR="000334EB" w:rsidRPr="000334EB">
        <w:rPr>
          <w:sz w:val="28"/>
          <w:szCs w:val="28"/>
        </w:rPr>
        <w:t>2</w:t>
      </w:r>
      <w:r w:rsidR="00653A08" w:rsidRPr="000334EB">
        <w:rPr>
          <w:sz w:val="28"/>
          <w:szCs w:val="28"/>
        </w:rPr>
        <w:t xml:space="preserve"> год</w:t>
      </w:r>
      <w:r w:rsidRPr="000334EB">
        <w:rPr>
          <w:sz w:val="28"/>
          <w:szCs w:val="28"/>
        </w:rPr>
        <w:t xml:space="preserve"> в </w:t>
      </w:r>
      <w:r w:rsidR="00191FE3" w:rsidRPr="000334EB">
        <w:rPr>
          <w:sz w:val="28"/>
          <w:szCs w:val="28"/>
        </w:rPr>
        <w:t>поселении</w:t>
      </w:r>
      <w:r w:rsidRPr="000334EB">
        <w:rPr>
          <w:sz w:val="28"/>
          <w:szCs w:val="28"/>
        </w:rPr>
        <w:t xml:space="preserve"> родилось </w:t>
      </w:r>
      <w:r w:rsidR="00940DC7">
        <w:rPr>
          <w:sz w:val="28"/>
          <w:szCs w:val="28"/>
        </w:rPr>
        <w:t>25</w:t>
      </w:r>
      <w:r w:rsidRPr="000334EB">
        <w:rPr>
          <w:sz w:val="28"/>
          <w:szCs w:val="28"/>
        </w:rPr>
        <w:t xml:space="preserve"> </w:t>
      </w:r>
      <w:proofErr w:type="gramStart"/>
      <w:r w:rsidRPr="000334EB">
        <w:rPr>
          <w:sz w:val="28"/>
          <w:szCs w:val="28"/>
        </w:rPr>
        <w:t>новорождённых</w:t>
      </w:r>
      <w:r w:rsidR="00940DC7">
        <w:rPr>
          <w:sz w:val="28"/>
          <w:szCs w:val="28"/>
        </w:rPr>
        <w:t xml:space="preserve"> </w:t>
      </w:r>
      <w:r w:rsidRPr="000334EB">
        <w:rPr>
          <w:sz w:val="28"/>
          <w:szCs w:val="28"/>
        </w:rPr>
        <w:t>,</w:t>
      </w:r>
      <w:proofErr w:type="gramEnd"/>
      <w:r w:rsidRPr="000334EB">
        <w:rPr>
          <w:sz w:val="28"/>
          <w:szCs w:val="28"/>
        </w:rPr>
        <w:t xml:space="preserve"> умерло </w:t>
      </w:r>
      <w:r w:rsidR="00940DC7">
        <w:rPr>
          <w:sz w:val="28"/>
          <w:szCs w:val="28"/>
        </w:rPr>
        <w:t>27</w:t>
      </w:r>
      <w:r w:rsidR="00D348EC" w:rsidRPr="000334EB">
        <w:rPr>
          <w:sz w:val="28"/>
          <w:szCs w:val="28"/>
        </w:rPr>
        <w:t xml:space="preserve"> человек</w:t>
      </w:r>
      <w:r w:rsidR="001A0904" w:rsidRPr="000334EB">
        <w:rPr>
          <w:sz w:val="28"/>
          <w:szCs w:val="28"/>
        </w:rPr>
        <w:t>.</w:t>
      </w:r>
      <w:r w:rsidR="00653A08" w:rsidRPr="000334EB">
        <w:rPr>
          <w:sz w:val="28"/>
          <w:szCs w:val="28"/>
        </w:rPr>
        <w:t xml:space="preserve"> </w:t>
      </w:r>
    </w:p>
    <w:p w:rsidR="007D4C5E" w:rsidRPr="00AD0B6D" w:rsidRDefault="006279E8" w:rsidP="00191FE3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 xml:space="preserve">На воинском учете и в запасе состоит </w:t>
      </w:r>
      <w:r w:rsidR="00940DC7">
        <w:rPr>
          <w:sz w:val="28"/>
          <w:szCs w:val="28"/>
        </w:rPr>
        <w:t>597</w:t>
      </w:r>
      <w:r w:rsidR="007D4C5E" w:rsidRPr="00AD0B6D">
        <w:rPr>
          <w:sz w:val="28"/>
          <w:szCs w:val="28"/>
        </w:rPr>
        <w:t xml:space="preserve"> человек (на 01.0</w:t>
      </w:r>
      <w:r w:rsidR="00940DC7">
        <w:rPr>
          <w:sz w:val="28"/>
          <w:szCs w:val="28"/>
        </w:rPr>
        <w:t>1</w:t>
      </w:r>
      <w:r w:rsidR="007D4C5E" w:rsidRPr="00AD0B6D">
        <w:rPr>
          <w:sz w:val="28"/>
          <w:szCs w:val="28"/>
        </w:rPr>
        <w:t>.202</w:t>
      </w:r>
      <w:r w:rsidR="00940DC7">
        <w:rPr>
          <w:sz w:val="28"/>
          <w:szCs w:val="28"/>
        </w:rPr>
        <w:t>2</w:t>
      </w:r>
      <w:r w:rsidR="007D4C5E" w:rsidRPr="00AD0B6D">
        <w:rPr>
          <w:sz w:val="28"/>
          <w:szCs w:val="28"/>
        </w:rPr>
        <w:t xml:space="preserve"> – 6</w:t>
      </w:r>
      <w:r w:rsidR="00AD0B6D" w:rsidRPr="00AD0B6D">
        <w:rPr>
          <w:sz w:val="28"/>
          <w:szCs w:val="28"/>
        </w:rPr>
        <w:t>22</w:t>
      </w:r>
      <w:r w:rsidR="007D4C5E" w:rsidRPr="00AD0B6D">
        <w:rPr>
          <w:sz w:val="28"/>
          <w:szCs w:val="28"/>
        </w:rPr>
        <w:t xml:space="preserve"> человек)</w:t>
      </w:r>
      <w:r w:rsidRPr="00AD0B6D">
        <w:rPr>
          <w:sz w:val="28"/>
          <w:szCs w:val="28"/>
        </w:rPr>
        <w:t>, в том числе рядового и сержантского состава – 5</w:t>
      </w:r>
      <w:r w:rsidR="00940DC7">
        <w:rPr>
          <w:sz w:val="28"/>
          <w:szCs w:val="28"/>
        </w:rPr>
        <w:t>1</w:t>
      </w:r>
      <w:r w:rsidR="00AD0B6D" w:rsidRPr="00AD0B6D">
        <w:rPr>
          <w:sz w:val="28"/>
          <w:szCs w:val="28"/>
        </w:rPr>
        <w:t>3</w:t>
      </w:r>
      <w:r w:rsidR="00CC47F4" w:rsidRPr="00AD0B6D">
        <w:rPr>
          <w:sz w:val="28"/>
          <w:szCs w:val="28"/>
        </w:rPr>
        <w:t xml:space="preserve"> человек, офицеров </w:t>
      </w:r>
      <w:r w:rsidR="00940DC7">
        <w:rPr>
          <w:sz w:val="28"/>
          <w:szCs w:val="28"/>
        </w:rPr>
        <w:t>8</w:t>
      </w:r>
      <w:r w:rsidRPr="00AD0B6D">
        <w:rPr>
          <w:sz w:val="28"/>
          <w:szCs w:val="28"/>
        </w:rPr>
        <w:t xml:space="preserve"> челове</w:t>
      </w:r>
      <w:r w:rsidR="00CC47F4" w:rsidRPr="00AD0B6D">
        <w:rPr>
          <w:sz w:val="28"/>
          <w:szCs w:val="28"/>
        </w:rPr>
        <w:t xml:space="preserve">к, призывной состав </w:t>
      </w:r>
      <w:r w:rsidR="00940DC7">
        <w:rPr>
          <w:sz w:val="28"/>
          <w:szCs w:val="28"/>
        </w:rPr>
        <w:t>76</w:t>
      </w:r>
      <w:r w:rsidR="00AD0B6D" w:rsidRPr="00AD0B6D">
        <w:rPr>
          <w:sz w:val="28"/>
          <w:szCs w:val="28"/>
        </w:rPr>
        <w:t xml:space="preserve"> </w:t>
      </w:r>
      <w:r w:rsidR="00CD4F2E" w:rsidRPr="00AD0B6D">
        <w:rPr>
          <w:sz w:val="28"/>
          <w:szCs w:val="28"/>
        </w:rPr>
        <w:t xml:space="preserve">человек. </w:t>
      </w:r>
      <w:r w:rsidR="00940DC7">
        <w:rPr>
          <w:sz w:val="28"/>
          <w:szCs w:val="28"/>
        </w:rPr>
        <w:t>По итогам второго</w:t>
      </w:r>
      <w:r w:rsidR="00CD4F2E" w:rsidRPr="00AD0B6D">
        <w:rPr>
          <w:sz w:val="28"/>
          <w:szCs w:val="28"/>
        </w:rPr>
        <w:t xml:space="preserve"> полугоди</w:t>
      </w:r>
      <w:r w:rsidR="00940DC7">
        <w:rPr>
          <w:sz w:val="28"/>
          <w:szCs w:val="28"/>
        </w:rPr>
        <w:t>я</w:t>
      </w:r>
      <w:r w:rsidR="00CD4F2E" w:rsidRPr="00AD0B6D">
        <w:rPr>
          <w:sz w:val="28"/>
          <w:szCs w:val="28"/>
        </w:rPr>
        <w:t xml:space="preserve"> 202</w:t>
      </w:r>
      <w:r w:rsidR="00AD0B6D" w:rsidRPr="00AD0B6D">
        <w:rPr>
          <w:sz w:val="28"/>
          <w:szCs w:val="28"/>
        </w:rPr>
        <w:t>2</w:t>
      </w:r>
      <w:r w:rsidR="00CC47F4" w:rsidRPr="00AD0B6D">
        <w:rPr>
          <w:sz w:val="28"/>
          <w:szCs w:val="28"/>
        </w:rPr>
        <w:t xml:space="preserve"> года было призвано </w:t>
      </w:r>
      <w:r w:rsidR="00940DC7">
        <w:rPr>
          <w:sz w:val="28"/>
          <w:szCs w:val="28"/>
        </w:rPr>
        <w:t>4</w:t>
      </w:r>
      <w:r w:rsidR="00CC47F4" w:rsidRPr="00AD0B6D">
        <w:rPr>
          <w:sz w:val="28"/>
          <w:szCs w:val="28"/>
        </w:rPr>
        <w:t xml:space="preserve"> призывник</w:t>
      </w:r>
      <w:r w:rsidR="00940DC7">
        <w:rPr>
          <w:sz w:val="28"/>
          <w:szCs w:val="28"/>
        </w:rPr>
        <w:t>а</w:t>
      </w:r>
      <w:r w:rsidR="00AD0B6D" w:rsidRPr="00AD0B6D">
        <w:rPr>
          <w:sz w:val="28"/>
          <w:szCs w:val="28"/>
        </w:rPr>
        <w:t xml:space="preserve"> (на 01.07.202</w:t>
      </w:r>
      <w:r w:rsidR="00940DC7">
        <w:rPr>
          <w:sz w:val="28"/>
          <w:szCs w:val="28"/>
        </w:rPr>
        <w:t>2</w:t>
      </w:r>
      <w:r w:rsidR="00AD0B6D" w:rsidRPr="00AD0B6D">
        <w:rPr>
          <w:sz w:val="28"/>
          <w:szCs w:val="28"/>
        </w:rPr>
        <w:t xml:space="preserve"> – 5</w:t>
      </w:r>
      <w:r w:rsidR="007D4C5E" w:rsidRPr="00AD0B6D">
        <w:rPr>
          <w:sz w:val="28"/>
          <w:szCs w:val="28"/>
        </w:rPr>
        <w:t>)</w:t>
      </w:r>
      <w:r w:rsidRPr="00AD0B6D">
        <w:rPr>
          <w:sz w:val="28"/>
          <w:szCs w:val="28"/>
        </w:rPr>
        <w:t>.</w:t>
      </w:r>
    </w:p>
    <w:p w:rsidR="00191FE3" w:rsidRPr="00AD0B6D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sz w:val="28"/>
          <w:szCs w:val="28"/>
        </w:rPr>
        <w:t xml:space="preserve">В </w:t>
      </w:r>
      <w:proofErr w:type="spellStart"/>
      <w:r w:rsidRPr="00AD0B6D">
        <w:rPr>
          <w:sz w:val="28"/>
          <w:szCs w:val="28"/>
        </w:rPr>
        <w:t>Балко</w:t>
      </w:r>
      <w:proofErr w:type="spellEnd"/>
      <w:r w:rsidRPr="00AD0B6D">
        <w:rPr>
          <w:sz w:val="28"/>
          <w:szCs w:val="28"/>
        </w:rPr>
        <w:t>-Грузском сельском поселении зарегистрировано 1038</w:t>
      </w:r>
      <w:r w:rsidRPr="00AD0B6D">
        <w:rPr>
          <w:rStyle w:val="FontStyle15"/>
          <w:b w:val="0"/>
          <w:sz w:val="28"/>
          <w:szCs w:val="28"/>
        </w:rPr>
        <w:t xml:space="preserve"> домовладений.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Из них газифицировано 88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домовладений, что составляет 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процентов (М</w:t>
      </w:r>
      <w:r w:rsidR="006B340A">
        <w:rPr>
          <w:rStyle w:val="FontStyle15"/>
          <w:b w:val="0"/>
          <w:sz w:val="28"/>
          <w:szCs w:val="28"/>
        </w:rPr>
        <w:t>ирный</w:t>
      </w:r>
      <w:r w:rsidRPr="00AD0B6D">
        <w:rPr>
          <w:rStyle w:val="FontStyle15"/>
          <w:b w:val="0"/>
          <w:sz w:val="28"/>
          <w:szCs w:val="28"/>
        </w:rPr>
        <w:t>-100%, Т</w:t>
      </w:r>
      <w:r w:rsidR="006B340A">
        <w:rPr>
          <w:rStyle w:val="FontStyle15"/>
          <w:b w:val="0"/>
          <w:sz w:val="28"/>
          <w:szCs w:val="28"/>
        </w:rPr>
        <w:t>авричанка</w:t>
      </w:r>
      <w:r w:rsidRPr="00AD0B6D">
        <w:rPr>
          <w:rStyle w:val="FontStyle15"/>
          <w:b w:val="0"/>
          <w:sz w:val="28"/>
          <w:szCs w:val="28"/>
        </w:rPr>
        <w:t>-100%, Б</w:t>
      </w:r>
      <w:r w:rsidR="006B340A">
        <w:rPr>
          <w:rStyle w:val="FontStyle15"/>
          <w:b w:val="0"/>
          <w:sz w:val="28"/>
          <w:szCs w:val="28"/>
        </w:rPr>
        <w:t>алко</w:t>
      </w:r>
      <w:r w:rsidRPr="00AD0B6D">
        <w:rPr>
          <w:rStyle w:val="FontStyle15"/>
          <w:b w:val="0"/>
          <w:sz w:val="28"/>
          <w:szCs w:val="28"/>
        </w:rPr>
        <w:t>-Г</w:t>
      </w:r>
      <w:r w:rsidR="006B340A">
        <w:rPr>
          <w:rStyle w:val="FontStyle15"/>
          <w:b w:val="0"/>
          <w:sz w:val="28"/>
          <w:szCs w:val="28"/>
        </w:rPr>
        <w:t>рузский</w:t>
      </w:r>
      <w:r w:rsidRPr="00AD0B6D">
        <w:rPr>
          <w:rStyle w:val="FontStyle15"/>
          <w:b w:val="0"/>
          <w:sz w:val="28"/>
          <w:szCs w:val="28"/>
        </w:rPr>
        <w:t>-8</w:t>
      </w:r>
      <w:r w:rsidR="001A0904" w:rsidRPr="00AD0B6D">
        <w:rPr>
          <w:rStyle w:val="FontStyle15"/>
          <w:b w:val="0"/>
          <w:sz w:val="28"/>
          <w:szCs w:val="28"/>
        </w:rPr>
        <w:t>3</w:t>
      </w:r>
      <w:r w:rsidRPr="00AD0B6D">
        <w:rPr>
          <w:rStyle w:val="FontStyle15"/>
          <w:b w:val="0"/>
          <w:sz w:val="28"/>
          <w:szCs w:val="28"/>
        </w:rPr>
        <w:t>%, Г</w:t>
      </w:r>
      <w:r w:rsidR="006B340A">
        <w:rPr>
          <w:rStyle w:val="FontStyle15"/>
          <w:b w:val="0"/>
          <w:sz w:val="28"/>
          <w:szCs w:val="28"/>
        </w:rPr>
        <w:t>айдамачка</w:t>
      </w:r>
      <w:r w:rsidRPr="00AD0B6D">
        <w:rPr>
          <w:rStyle w:val="FontStyle15"/>
          <w:b w:val="0"/>
          <w:sz w:val="28"/>
          <w:szCs w:val="28"/>
        </w:rPr>
        <w:t>-0%, С</w:t>
      </w:r>
      <w:r w:rsidR="006B340A">
        <w:rPr>
          <w:rStyle w:val="FontStyle15"/>
          <w:b w:val="0"/>
          <w:sz w:val="28"/>
          <w:szCs w:val="28"/>
        </w:rPr>
        <w:t>оветский</w:t>
      </w:r>
      <w:r w:rsidRPr="00AD0B6D">
        <w:rPr>
          <w:rStyle w:val="FontStyle15"/>
          <w:b w:val="0"/>
          <w:sz w:val="28"/>
          <w:szCs w:val="28"/>
        </w:rPr>
        <w:t>-0%).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0B6D">
        <w:rPr>
          <w:sz w:val="28"/>
          <w:szCs w:val="28"/>
        </w:rPr>
        <w:lastRenderedPageBreak/>
        <w:t xml:space="preserve">Хутор Советский вообще не имеет </w:t>
      </w:r>
      <w:r w:rsidRPr="00AD0B6D">
        <w:rPr>
          <w:rStyle w:val="FontStyle15"/>
          <w:b w:val="0"/>
          <w:sz w:val="28"/>
          <w:szCs w:val="28"/>
        </w:rPr>
        <w:t>централизованного водоснабжения</w:t>
      </w:r>
      <w:r w:rsidRPr="00AD0B6D">
        <w:rPr>
          <w:sz w:val="28"/>
          <w:szCs w:val="28"/>
        </w:rPr>
        <w:t xml:space="preserve"> и не газифицирован. Хутор </w:t>
      </w:r>
      <w:proofErr w:type="spellStart"/>
      <w:r w:rsidRPr="00AD0B6D">
        <w:rPr>
          <w:sz w:val="28"/>
          <w:szCs w:val="28"/>
        </w:rPr>
        <w:t>Гайдамачка</w:t>
      </w:r>
      <w:proofErr w:type="spellEnd"/>
      <w:r w:rsidRPr="00AD0B6D">
        <w:rPr>
          <w:sz w:val="28"/>
          <w:szCs w:val="28"/>
        </w:rPr>
        <w:t xml:space="preserve"> не газифицирован.</w:t>
      </w:r>
    </w:p>
    <w:p w:rsidR="001A0904" w:rsidRPr="00AD0B6D" w:rsidRDefault="001A0904" w:rsidP="00191FE3">
      <w:pPr>
        <w:pStyle w:val="a3"/>
        <w:spacing w:before="0" w:beforeAutospacing="0" w:after="0" w:afterAutospacing="0"/>
        <w:jc w:val="both"/>
      </w:pPr>
    </w:p>
    <w:p w:rsidR="00653A08" w:rsidRPr="00AD0B6D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proofErr w:type="spellStart"/>
      <w:r w:rsidR="00191FE3" w:rsidRPr="00AD0B6D">
        <w:rPr>
          <w:sz w:val="28"/>
          <w:szCs w:val="28"/>
        </w:rPr>
        <w:t>Балко</w:t>
      </w:r>
      <w:proofErr w:type="spellEnd"/>
      <w:r w:rsidR="00191FE3" w:rsidRPr="00AD0B6D">
        <w:rPr>
          <w:sz w:val="28"/>
          <w:szCs w:val="28"/>
        </w:rPr>
        <w:t>-Грузского сельского</w:t>
      </w:r>
      <w:r w:rsidRPr="00AD0B6D">
        <w:rPr>
          <w:sz w:val="28"/>
          <w:szCs w:val="28"/>
        </w:rPr>
        <w:t xml:space="preserve"> поселения по </w:t>
      </w:r>
      <w:proofErr w:type="gramStart"/>
      <w:r w:rsidRPr="00AD0B6D">
        <w:rPr>
          <w:sz w:val="28"/>
          <w:szCs w:val="28"/>
        </w:rPr>
        <w:t>основным  вопросам</w:t>
      </w:r>
      <w:proofErr w:type="gramEnd"/>
      <w:r w:rsidRPr="00AD0B6D">
        <w:rPr>
          <w:sz w:val="28"/>
          <w:szCs w:val="28"/>
        </w:rPr>
        <w:t xml:space="preserve">  деятельности было </w:t>
      </w:r>
      <w:r w:rsidR="001104AB" w:rsidRPr="00AD0B6D">
        <w:rPr>
          <w:rStyle w:val="FontStyle15"/>
          <w:b w:val="0"/>
          <w:sz w:val="28"/>
          <w:szCs w:val="28"/>
        </w:rPr>
        <w:t xml:space="preserve">издано </w:t>
      </w:r>
      <w:r w:rsidR="00940DC7">
        <w:rPr>
          <w:rStyle w:val="FontStyle15"/>
          <w:b w:val="0"/>
          <w:sz w:val="28"/>
          <w:szCs w:val="28"/>
        </w:rPr>
        <w:t>108</w:t>
      </w:r>
      <w:r w:rsidRPr="00AD0B6D">
        <w:rPr>
          <w:rStyle w:val="FontStyle15"/>
          <w:b w:val="0"/>
          <w:sz w:val="28"/>
          <w:szCs w:val="28"/>
        </w:rPr>
        <w:t xml:space="preserve"> распоряжений и </w:t>
      </w:r>
      <w:r w:rsidR="00940DC7">
        <w:rPr>
          <w:rStyle w:val="FontStyle15"/>
          <w:b w:val="0"/>
          <w:sz w:val="28"/>
          <w:szCs w:val="28"/>
        </w:rPr>
        <w:t>88</w:t>
      </w:r>
      <w:r w:rsidRPr="00AD0B6D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AD0B6D">
        <w:rPr>
          <w:rStyle w:val="FontStyle15"/>
          <w:b w:val="0"/>
          <w:sz w:val="28"/>
          <w:szCs w:val="28"/>
        </w:rPr>
        <w:t>й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7A5687" w:rsidRPr="000334EB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Собранием депутатов было </w:t>
      </w:r>
      <w:r w:rsidR="0084738B" w:rsidRPr="00AD0B6D">
        <w:rPr>
          <w:rStyle w:val="FontStyle15"/>
          <w:b w:val="0"/>
          <w:sz w:val="28"/>
          <w:szCs w:val="28"/>
        </w:rPr>
        <w:t xml:space="preserve">проведено </w:t>
      </w:r>
      <w:r w:rsidR="00940DC7">
        <w:rPr>
          <w:rStyle w:val="FontStyle15"/>
          <w:b w:val="0"/>
          <w:sz w:val="28"/>
          <w:szCs w:val="28"/>
        </w:rPr>
        <w:t>9</w:t>
      </w:r>
      <w:r w:rsidR="0084738B" w:rsidRPr="00AD0B6D">
        <w:rPr>
          <w:rStyle w:val="FontStyle15"/>
          <w:b w:val="0"/>
          <w:sz w:val="28"/>
          <w:szCs w:val="28"/>
        </w:rPr>
        <w:t>заседани</w:t>
      </w:r>
      <w:r w:rsidR="00EF22F8" w:rsidRPr="00AD0B6D">
        <w:rPr>
          <w:rStyle w:val="FontStyle15"/>
          <w:b w:val="0"/>
          <w:sz w:val="28"/>
          <w:szCs w:val="28"/>
        </w:rPr>
        <w:t>я</w:t>
      </w:r>
      <w:r w:rsidR="0084738B" w:rsidRPr="00AD0B6D">
        <w:rPr>
          <w:rStyle w:val="FontStyle15"/>
          <w:b w:val="0"/>
          <w:sz w:val="28"/>
          <w:szCs w:val="28"/>
        </w:rPr>
        <w:t xml:space="preserve"> и </w:t>
      </w:r>
      <w:r w:rsidRPr="00AD0B6D">
        <w:rPr>
          <w:rStyle w:val="FontStyle15"/>
          <w:b w:val="0"/>
          <w:sz w:val="28"/>
          <w:szCs w:val="28"/>
        </w:rPr>
        <w:t xml:space="preserve">принято </w:t>
      </w:r>
      <w:r w:rsidR="00940DC7">
        <w:rPr>
          <w:rStyle w:val="FontStyle15"/>
          <w:b w:val="0"/>
          <w:sz w:val="28"/>
          <w:szCs w:val="28"/>
        </w:rPr>
        <w:t>30</w:t>
      </w:r>
      <w:r w:rsidRPr="00AD0B6D">
        <w:rPr>
          <w:rStyle w:val="FontStyle15"/>
          <w:b w:val="0"/>
          <w:sz w:val="28"/>
          <w:szCs w:val="28"/>
        </w:rPr>
        <w:t xml:space="preserve"> решений</w:t>
      </w:r>
      <w:r w:rsidR="0084738B" w:rsidRPr="00AD0B6D">
        <w:rPr>
          <w:rStyle w:val="FontStyle15"/>
          <w:b w:val="0"/>
          <w:sz w:val="28"/>
          <w:szCs w:val="28"/>
        </w:rPr>
        <w:t>, которыми не</w:t>
      </w:r>
      <w:r w:rsidR="000F10F4" w:rsidRPr="00AD0B6D">
        <w:rPr>
          <w:rStyle w:val="FontStyle15"/>
          <w:b w:val="0"/>
          <w:sz w:val="28"/>
          <w:szCs w:val="28"/>
        </w:rPr>
        <w:t xml:space="preserve">посредственно руководствуется администрация и население </w:t>
      </w:r>
      <w:proofErr w:type="spellStart"/>
      <w:r w:rsidR="000F10F4" w:rsidRPr="00AD0B6D">
        <w:rPr>
          <w:rStyle w:val="FontStyle15"/>
          <w:b w:val="0"/>
          <w:sz w:val="28"/>
          <w:szCs w:val="28"/>
        </w:rPr>
        <w:t>Балко</w:t>
      </w:r>
      <w:proofErr w:type="spellEnd"/>
      <w:r w:rsidR="000F10F4" w:rsidRPr="00AD0B6D">
        <w:rPr>
          <w:rStyle w:val="FontStyle15"/>
          <w:b w:val="0"/>
          <w:sz w:val="28"/>
          <w:szCs w:val="28"/>
        </w:rPr>
        <w:t>-Грузского сельского поселения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1104AB" w:rsidRPr="000334EB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FC5870" w:rsidRPr="00AD0B6D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</w:t>
      </w:r>
      <w:proofErr w:type="spellStart"/>
      <w:r w:rsidR="00191FE3" w:rsidRPr="00AD0B6D">
        <w:rPr>
          <w:rStyle w:val="FontStyle15"/>
          <w:b w:val="0"/>
          <w:sz w:val="28"/>
          <w:szCs w:val="28"/>
        </w:rPr>
        <w:t>Балко</w:t>
      </w:r>
      <w:proofErr w:type="spellEnd"/>
      <w:r w:rsidR="00191FE3" w:rsidRPr="00AD0B6D">
        <w:rPr>
          <w:rStyle w:val="FontStyle15"/>
          <w:b w:val="0"/>
          <w:sz w:val="28"/>
          <w:szCs w:val="28"/>
        </w:rPr>
        <w:t>-Грузского</w:t>
      </w:r>
      <w:r w:rsidRPr="00AD0B6D">
        <w:rPr>
          <w:rStyle w:val="FontStyle15"/>
          <w:b w:val="0"/>
          <w:sz w:val="28"/>
          <w:szCs w:val="28"/>
        </w:rPr>
        <w:t xml:space="preserve"> сельского поселения выдано </w:t>
      </w:r>
      <w:r w:rsidR="00940DC7">
        <w:rPr>
          <w:rStyle w:val="FontStyle15"/>
          <w:b w:val="0"/>
          <w:sz w:val="28"/>
          <w:szCs w:val="28"/>
        </w:rPr>
        <w:t>671</w:t>
      </w:r>
      <w:r w:rsidR="006E0871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различны</w:t>
      </w:r>
      <w:r w:rsidR="00AD0B6D" w:rsidRPr="00AD0B6D">
        <w:rPr>
          <w:rStyle w:val="FontStyle15"/>
          <w:b w:val="0"/>
          <w:sz w:val="28"/>
          <w:szCs w:val="28"/>
        </w:rPr>
        <w:t>е</w:t>
      </w:r>
      <w:r w:rsidRPr="00AD0B6D">
        <w:rPr>
          <w:rStyle w:val="FontStyle15"/>
          <w:b w:val="0"/>
          <w:sz w:val="28"/>
          <w:szCs w:val="28"/>
        </w:rPr>
        <w:t xml:space="preserve"> справк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Pr="00AD0B6D">
        <w:rPr>
          <w:rStyle w:val="FontStyle15"/>
          <w:b w:val="0"/>
          <w:sz w:val="28"/>
          <w:szCs w:val="28"/>
        </w:rPr>
        <w:t xml:space="preserve">, из них </w:t>
      </w:r>
      <w:r w:rsidR="00940DC7">
        <w:rPr>
          <w:rStyle w:val="FontStyle15"/>
          <w:b w:val="0"/>
          <w:sz w:val="28"/>
          <w:szCs w:val="28"/>
        </w:rPr>
        <w:t>91</w:t>
      </w:r>
      <w:r w:rsidRPr="00AD0B6D">
        <w:rPr>
          <w:rStyle w:val="FontStyle15"/>
          <w:b w:val="0"/>
          <w:sz w:val="28"/>
          <w:szCs w:val="28"/>
        </w:rPr>
        <w:t xml:space="preserve"> справ</w:t>
      </w:r>
      <w:r w:rsidR="00E33C30" w:rsidRPr="00AD0B6D">
        <w:rPr>
          <w:rStyle w:val="FontStyle15"/>
          <w:b w:val="0"/>
          <w:sz w:val="28"/>
          <w:szCs w:val="28"/>
        </w:rPr>
        <w:t>ки</w:t>
      </w:r>
      <w:r w:rsidRPr="00AD0B6D">
        <w:rPr>
          <w:rStyle w:val="FontStyle15"/>
          <w:b w:val="0"/>
          <w:sz w:val="28"/>
          <w:szCs w:val="28"/>
        </w:rPr>
        <w:t xml:space="preserve"> было выдано по</w:t>
      </w:r>
      <w:r w:rsidR="00CD4F2E" w:rsidRPr="00AD0B6D">
        <w:rPr>
          <w:rStyle w:val="FontStyle15"/>
          <w:b w:val="0"/>
          <w:sz w:val="28"/>
          <w:szCs w:val="28"/>
        </w:rPr>
        <w:t xml:space="preserve"> запросам гражданам и</w:t>
      </w:r>
      <w:r w:rsidR="00CC47F4" w:rsidRPr="00AD0B6D">
        <w:rPr>
          <w:rStyle w:val="FontStyle15"/>
          <w:b w:val="0"/>
          <w:sz w:val="28"/>
          <w:szCs w:val="28"/>
        </w:rPr>
        <w:t xml:space="preserve"> </w:t>
      </w:r>
      <w:r w:rsidR="00940DC7">
        <w:rPr>
          <w:rStyle w:val="FontStyle15"/>
          <w:b w:val="0"/>
          <w:sz w:val="28"/>
          <w:szCs w:val="28"/>
        </w:rPr>
        <w:t>580</w:t>
      </w:r>
      <w:r w:rsidR="00CD4F2E" w:rsidRPr="00AD0B6D">
        <w:rPr>
          <w:rStyle w:val="FontStyle15"/>
          <w:b w:val="0"/>
          <w:sz w:val="28"/>
          <w:szCs w:val="28"/>
        </w:rPr>
        <w:t xml:space="preserve"> - по запросам организаций.</w:t>
      </w:r>
      <w:r w:rsidRPr="00AD0B6D">
        <w:rPr>
          <w:rStyle w:val="FontStyle15"/>
          <w:b w:val="0"/>
          <w:sz w:val="28"/>
          <w:szCs w:val="28"/>
        </w:rPr>
        <w:t xml:space="preserve"> </w:t>
      </w:r>
    </w:p>
    <w:p w:rsidR="00653A08" w:rsidRPr="00AD0B6D" w:rsidRDefault="00506DB3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 поселения систематически ведется работа в части предоставления информации в рамках исполнения полномочий в контролирующие и надзорные органы, так в</w:t>
      </w:r>
      <w:r w:rsidR="00940DC7">
        <w:rPr>
          <w:rStyle w:val="FontStyle15"/>
          <w:b w:val="0"/>
          <w:sz w:val="28"/>
          <w:szCs w:val="28"/>
        </w:rPr>
        <w:t>о втором</w:t>
      </w:r>
      <w:r w:rsidRPr="00AD0B6D">
        <w:rPr>
          <w:rStyle w:val="FontStyle15"/>
          <w:b w:val="0"/>
          <w:sz w:val="28"/>
          <w:szCs w:val="28"/>
        </w:rPr>
        <w:t xml:space="preserve"> полугоди</w:t>
      </w:r>
      <w:r w:rsidR="004D6B75" w:rsidRPr="00AD0B6D">
        <w:rPr>
          <w:rStyle w:val="FontStyle15"/>
          <w:b w:val="0"/>
          <w:sz w:val="28"/>
          <w:szCs w:val="28"/>
        </w:rPr>
        <w:t>и 20</w:t>
      </w:r>
      <w:r w:rsidR="00CD4F2E" w:rsidRPr="00AD0B6D">
        <w:rPr>
          <w:rStyle w:val="FontStyle15"/>
          <w:b w:val="0"/>
          <w:sz w:val="28"/>
          <w:szCs w:val="28"/>
        </w:rPr>
        <w:t>2</w:t>
      </w:r>
      <w:r w:rsidR="00AD0B6D" w:rsidRPr="00AD0B6D">
        <w:rPr>
          <w:rStyle w:val="FontStyle15"/>
          <w:b w:val="0"/>
          <w:sz w:val="28"/>
          <w:szCs w:val="28"/>
        </w:rPr>
        <w:t>2</w:t>
      </w:r>
      <w:r w:rsidR="004D6B75" w:rsidRPr="00AD0B6D">
        <w:rPr>
          <w:rStyle w:val="FontStyle15"/>
          <w:b w:val="0"/>
          <w:sz w:val="28"/>
          <w:szCs w:val="28"/>
        </w:rPr>
        <w:t xml:space="preserve"> года из </w:t>
      </w:r>
      <w:r w:rsidR="00653A08" w:rsidRPr="00AD0B6D">
        <w:rPr>
          <w:rStyle w:val="FontStyle15"/>
          <w:b w:val="0"/>
          <w:sz w:val="28"/>
          <w:szCs w:val="28"/>
        </w:rPr>
        <w:t xml:space="preserve">прокуратуры </w:t>
      </w:r>
      <w:proofErr w:type="spellStart"/>
      <w:r w:rsidR="00653A08" w:rsidRPr="00AD0B6D">
        <w:rPr>
          <w:rStyle w:val="FontStyle15"/>
          <w:b w:val="0"/>
          <w:sz w:val="28"/>
          <w:szCs w:val="28"/>
        </w:rPr>
        <w:t>Егорлыкского</w:t>
      </w:r>
      <w:proofErr w:type="spellEnd"/>
      <w:r w:rsidR="00653A08" w:rsidRPr="00AD0B6D">
        <w:rPr>
          <w:rStyle w:val="FontStyle15"/>
          <w:b w:val="0"/>
          <w:sz w:val="28"/>
          <w:szCs w:val="28"/>
        </w:rPr>
        <w:t xml:space="preserve"> района поступило: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AD0B6D" w:rsidRPr="00AD0B6D">
        <w:rPr>
          <w:rStyle w:val="FontStyle15"/>
          <w:b w:val="0"/>
          <w:sz w:val="28"/>
          <w:szCs w:val="28"/>
        </w:rPr>
        <w:t>1</w:t>
      </w:r>
      <w:r w:rsidR="00940DC7">
        <w:rPr>
          <w:rStyle w:val="FontStyle15"/>
          <w:b w:val="0"/>
          <w:sz w:val="28"/>
          <w:szCs w:val="28"/>
        </w:rPr>
        <w:t>5</w:t>
      </w:r>
      <w:r w:rsidR="00AD0B6D" w:rsidRPr="00AD0B6D">
        <w:rPr>
          <w:rStyle w:val="FontStyle15"/>
          <w:b w:val="0"/>
          <w:sz w:val="28"/>
          <w:szCs w:val="28"/>
        </w:rPr>
        <w:t xml:space="preserve"> </w:t>
      </w:r>
      <w:r w:rsidR="00653A08" w:rsidRPr="00AD0B6D">
        <w:rPr>
          <w:rStyle w:val="FontStyle15"/>
          <w:b w:val="0"/>
          <w:sz w:val="28"/>
          <w:szCs w:val="28"/>
        </w:rPr>
        <w:t>требований;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8F1AFD" w:rsidRPr="00AD0B6D">
        <w:rPr>
          <w:rStyle w:val="FontStyle15"/>
          <w:b w:val="0"/>
          <w:sz w:val="28"/>
          <w:szCs w:val="28"/>
        </w:rPr>
        <w:t>1</w:t>
      </w:r>
      <w:r w:rsidR="00940DC7">
        <w:rPr>
          <w:rStyle w:val="FontStyle15"/>
          <w:b w:val="0"/>
          <w:sz w:val="28"/>
          <w:szCs w:val="28"/>
        </w:rPr>
        <w:t>9</w:t>
      </w:r>
      <w:r w:rsidR="00AD0B6D" w:rsidRPr="00AD0B6D">
        <w:rPr>
          <w:rStyle w:val="FontStyle15"/>
          <w:b w:val="0"/>
          <w:sz w:val="28"/>
          <w:szCs w:val="28"/>
        </w:rPr>
        <w:t xml:space="preserve"> </w:t>
      </w:r>
      <w:r w:rsidR="00653A08" w:rsidRPr="00AD0B6D">
        <w:rPr>
          <w:rStyle w:val="FontStyle15"/>
          <w:b w:val="0"/>
          <w:sz w:val="28"/>
          <w:szCs w:val="28"/>
        </w:rPr>
        <w:t xml:space="preserve">представлений; 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940DC7">
        <w:rPr>
          <w:rStyle w:val="FontStyle15"/>
          <w:b w:val="0"/>
          <w:sz w:val="28"/>
          <w:szCs w:val="28"/>
        </w:rPr>
        <w:t>8</w:t>
      </w:r>
      <w:r w:rsidR="00653A08" w:rsidRPr="00AD0B6D">
        <w:rPr>
          <w:rStyle w:val="FontStyle15"/>
          <w:b w:val="0"/>
          <w:sz w:val="28"/>
          <w:szCs w:val="28"/>
        </w:rPr>
        <w:t xml:space="preserve"> протест</w:t>
      </w:r>
      <w:r w:rsidRPr="00AD0B6D">
        <w:rPr>
          <w:rStyle w:val="FontStyle15"/>
          <w:b w:val="0"/>
          <w:sz w:val="28"/>
          <w:szCs w:val="28"/>
        </w:rPr>
        <w:t>ов</w:t>
      </w:r>
      <w:r w:rsidR="00653A08" w:rsidRPr="00AD0B6D">
        <w:rPr>
          <w:rStyle w:val="FontStyle15"/>
          <w:b w:val="0"/>
          <w:sz w:val="28"/>
          <w:szCs w:val="28"/>
        </w:rPr>
        <w:t>;</w:t>
      </w:r>
    </w:p>
    <w:p w:rsidR="00191FE3" w:rsidRPr="000334EB" w:rsidRDefault="00E33C3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940DC7">
        <w:rPr>
          <w:rStyle w:val="FontStyle15"/>
          <w:b w:val="0"/>
          <w:sz w:val="28"/>
          <w:szCs w:val="28"/>
        </w:rPr>
        <w:t>4</w:t>
      </w:r>
      <w:r w:rsidR="008F1AFD" w:rsidRPr="00AD0B6D">
        <w:rPr>
          <w:rStyle w:val="FontStyle15"/>
          <w:b w:val="0"/>
          <w:sz w:val="28"/>
          <w:szCs w:val="28"/>
        </w:rPr>
        <w:t xml:space="preserve"> информаци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="008F1AFD" w:rsidRPr="00AD0B6D">
        <w:rPr>
          <w:rStyle w:val="FontStyle15"/>
          <w:b w:val="0"/>
          <w:sz w:val="28"/>
          <w:szCs w:val="28"/>
        </w:rPr>
        <w:t>.</w:t>
      </w:r>
    </w:p>
    <w:p w:rsidR="00653A08" w:rsidRPr="000334EB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E25E8F" w:rsidRPr="00AD0B6D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AD0B6D"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</w:t>
      </w:r>
      <w:r w:rsidR="00940DC7">
        <w:rPr>
          <w:sz w:val="28"/>
          <w:szCs w:val="28"/>
        </w:rPr>
        <w:t xml:space="preserve">тень «Муниципальный вестник». </w:t>
      </w:r>
      <w:r w:rsidR="006B340A">
        <w:rPr>
          <w:sz w:val="28"/>
          <w:szCs w:val="28"/>
        </w:rPr>
        <w:t xml:space="preserve">За </w:t>
      </w:r>
      <w:r w:rsidR="00FC5870" w:rsidRPr="00AD0B6D">
        <w:rPr>
          <w:sz w:val="28"/>
          <w:szCs w:val="28"/>
        </w:rPr>
        <w:t>20</w:t>
      </w:r>
      <w:r w:rsidR="00CD4F2E" w:rsidRPr="00AD0B6D">
        <w:rPr>
          <w:sz w:val="28"/>
          <w:szCs w:val="28"/>
        </w:rPr>
        <w:t>2</w:t>
      </w:r>
      <w:r w:rsidR="00AD0B6D" w:rsidRPr="00AD0B6D">
        <w:rPr>
          <w:sz w:val="28"/>
          <w:szCs w:val="28"/>
        </w:rPr>
        <w:t>2</w:t>
      </w:r>
      <w:r w:rsidR="00FC5870" w:rsidRPr="00AD0B6D">
        <w:rPr>
          <w:sz w:val="28"/>
          <w:szCs w:val="28"/>
        </w:rPr>
        <w:t xml:space="preserve"> год</w:t>
      </w:r>
      <w:r w:rsidRPr="00AD0B6D">
        <w:rPr>
          <w:sz w:val="28"/>
          <w:szCs w:val="28"/>
        </w:rPr>
        <w:t xml:space="preserve"> выпущено </w:t>
      </w:r>
      <w:r w:rsidR="00940DC7">
        <w:rPr>
          <w:sz w:val="28"/>
          <w:szCs w:val="28"/>
        </w:rPr>
        <w:t>19</w:t>
      </w:r>
      <w:r w:rsidRPr="00AD0B6D">
        <w:rPr>
          <w:sz w:val="28"/>
          <w:szCs w:val="28"/>
        </w:rPr>
        <w:t xml:space="preserve"> номеров.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proofErr w:type="spellStart"/>
      <w:r w:rsidR="007A5687" w:rsidRPr="00AD0B6D">
        <w:rPr>
          <w:sz w:val="28"/>
          <w:szCs w:val="28"/>
        </w:rPr>
        <w:t>Балко</w:t>
      </w:r>
      <w:proofErr w:type="spellEnd"/>
      <w:r w:rsidR="007A5687" w:rsidRPr="00AD0B6D">
        <w:rPr>
          <w:sz w:val="28"/>
          <w:szCs w:val="28"/>
        </w:rPr>
        <w:t xml:space="preserve">-Грузского </w:t>
      </w:r>
      <w:r w:rsidR="007D4C5E" w:rsidRPr="00AD0B6D">
        <w:rPr>
          <w:sz w:val="28"/>
          <w:szCs w:val="28"/>
        </w:rPr>
        <w:t>п</w:t>
      </w:r>
      <w:r w:rsidRPr="00AD0B6D">
        <w:rPr>
          <w:sz w:val="28"/>
          <w:szCs w:val="28"/>
        </w:rPr>
        <w:t>оселения.</w:t>
      </w:r>
    </w:p>
    <w:p w:rsidR="00212D55" w:rsidRPr="00040A22" w:rsidRDefault="00212D55" w:rsidP="00CD4F2E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040A22">
        <w:rPr>
          <w:sz w:val="28"/>
          <w:szCs w:val="28"/>
        </w:rPr>
        <w:tab/>
      </w:r>
    </w:p>
    <w:p w:rsidR="00FC5870" w:rsidRPr="00040A22" w:rsidRDefault="00212D55" w:rsidP="00212D55">
      <w:pPr>
        <w:tabs>
          <w:tab w:val="left" w:pos="426"/>
        </w:tabs>
        <w:jc w:val="both"/>
        <w:rPr>
          <w:sz w:val="28"/>
          <w:szCs w:val="28"/>
        </w:rPr>
      </w:pPr>
      <w:r w:rsidRPr="00040A22">
        <w:rPr>
          <w:b/>
          <w:sz w:val="28"/>
          <w:szCs w:val="28"/>
        </w:rPr>
        <w:tab/>
      </w:r>
      <w:r w:rsidR="00FC5870" w:rsidRPr="00040A22">
        <w:rPr>
          <w:sz w:val="28"/>
          <w:szCs w:val="28"/>
        </w:rPr>
        <w:t xml:space="preserve">Исполнение бюджета поселения осуществлялось на основе Решения Собрания депутатов </w:t>
      </w:r>
      <w:proofErr w:type="spellStart"/>
      <w:r w:rsidR="007A5687" w:rsidRPr="00040A22">
        <w:rPr>
          <w:sz w:val="28"/>
          <w:szCs w:val="28"/>
        </w:rPr>
        <w:t>Балко</w:t>
      </w:r>
      <w:proofErr w:type="spellEnd"/>
      <w:r w:rsidR="007A5687" w:rsidRPr="00040A22">
        <w:rPr>
          <w:sz w:val="28"/>
          <w:szCs w:val="28"/>
        </w:rPr>
        <w:t>-Грузского</w:t>
      </w:r>
      <w:r w:rsidR="00FC5870" w:rsidRPr="00040A22">
        <w:rPr>
          <w:sz w:val="28"/>
          <w:szCs w:val="28"/>
        </w:rPr>
        <w:t xml:space="preserve"> сельского поселения от 2</w:t>
      </w:r>
      <w:r w:rsidR="00040A22" w:rsidRPr="00040A22">
        <w:rPr>
          <w:sz w:val="28"/>
          <w:szCs w:val="28"/>
        </w:rPr>
        <w:t>7</w:t>
      </w:r>
      <w:r w:rsidR="00FC5870" w:rsidRPr="00040A22">
        <w:rPr>
          <w:sz w:val="28"/>
          <w:szCs w:val="28"/>
        </w:rPr>
        <w:t>.12.20</w:t>
      </w:r>
      <w:r w:rsidR="007D4C5E" w:rsidRPr="00040A22">
        <w:rPr>
          <w:sz w:val="28"/>
          <w:szCs w:val="28"/>
        </w:rPr>
        <w:t>2</w:t>
      </w:r>
      <w:r w:rsidR="00040A22" w:rsidRPr="00040A22">
        <w:rPr>
          <w:sz w:val="28"/>
          <w:szCs w:val="28"/>
        </w:rPr>
        <w:t>1</w:t>
      </w:r>
      <w:r w:rsidR="007D4C5E" w:rsidRPr="00040A22">
        <w:rPr>
          <w:sz w:val="28"/>
          <w:szCs w:val="28"/>
        </w:rPr>
        <w:t xml:space="preserve"> </w:t>
      </w:r>
      <w:r w:rsidR="00FC5870" w:rsidRPr="00040A22">
        <w:rPr>
          <w:sz w:val="28"/>
          <w:szCs w:val="28"/>
        </w:rPr>
        <w:t xml:space="preserve">г. № </w:t>
      </w:r>
      <w:r w:rsidR="00EF22F8" w:rsidRPr="00040A22">
        <w:rPr>
          <w:sz w:val="28"/>
          <w:szCs w:val="28"/>
        </w:rPr>
        <w:t>1</w:t>
      </w:r>
      <w:r w:rsidR="00040A22" w:rsidRPr="00040A22">
        <w:rPr>
          <w:sz w:val="28"/>
          <w:szCs w:val="28"/>
        </w:rPr>
        <w:t>5</w:t>
      </w:r>
      <w:r w:rsidR="00FC5870" w:rsidRPr="00040A22">
        <w:rPr>
          <w:sz w:val="28"/>
          <w:szCs w:val="28"/>
        </w:rPr>
        <w:t xml:space="preserve"> «О бюджете </w:t>
      </w:r>
      <w:proofErr w:type="spellStart"/>
      <w:r w:rsidR="007A5687" w:rsidRPr="00040A22">
        <w:rPr>
          <w:sz w:val="28"/>
          <w:szCs w:val="28"/>
        </w:rPr>
        <w:t>Балко</w:t>
      </w:r>
      <w:proofErr w:type="spellEnd"/>
      <w:r w:rsidR="007A5687" w:rsidRPr="00040A22">
        <w:rPr>
          <w:sz w:val="28"/>
          <w:szCs w:val="28"/>
        </w:rPr>
        <w:t>-Грузского</w:t>
      </w:r>
      <w:r w:rsidR="00FC5870" w:rsidRPr="00040A22">
        <w:rPr>
          <w:sz w:val="28"/>
          <w:szCs w:val="28"/>
        </w:rPr>
        <w:t xml:space="preserve"> сельского поселения </w:t>
      </w:r>
      <w:proofErr w:type="spellStart"/>
      <w:r w:rsidR="00FC5870" w:rsidRPr="00040A22">
        <w:rPr>
          <w:sz w:val="28"/>
          <w:szCs w:val="28"/>
        </w:rPr>
        <w:t>Егорлыкского</w:t>
      </w:r>
      <w:proofErr w:type="spellEnd"/>
      <w:r w:rsidR="00FC5870" w:rsidRPr="00040A22">
        <w:rPr>
          <w:sz w:val="28"/>
          <w:szCs w:val="28"/>
        </w:rPr>
        <w:t xml:space="preserve"> района на 20</w:t>
      </w:r>
      <w:r w:rsidR="00EF22F8" w:rsidRPr="00040A22">
        <w:rPr>
          <w:sz w:val="28"/>
          <w:szCs w:val="28"/>
        </w:rPr>
        <w:t>2</w:t>
      </w:r>
      <w:r w:rsidR="00040A22" w:rsidRPr="00040A22">
        <w:rPr>
          <w:sz w:val="28"/>
          <w:szCs w:val="28"/>
        </w:rPr>
        <w:t>2</w:t>
      </w:r>
      <w:r w:rsidR="00FC5870" w:rsidRPr="00040A22">
        <w:rPr>
          <w:sz w:val="28"/>
          <w:szCs w:val="28"/>
        </w:rPr>
        <w:t xml:space="preserve"> год и на плановый период 20</w:t>
      </w:r>
      <w:r w:rsidR="00831822" w:rsidRPr="00040A22">
        <w:rPr>
          <w:sz w:val="28"/>
          <w:szCs w:val="28"/>
        </w:rPr>
        <w:t>2</w:t>
      </w:r>
      <w:r w:rsidR="00040A22" w:rsidRPr="00040A22">
        <w:rPr>
          <w:sz w:val="28"/>
          <w:szCs w:val="28"/>
        </w:rPr>
        <w:t>3</w:t>
      </w:r>
      <w:r w:rsidR="00FC5870" w:rsidRPr="00040A22">
        <w:rPr>
          <w:sz w:val="28"/>
          <w:szCs w:val="28"/>
        </w:rPr>
        <w:t xml:space="preserve"> и 20</w:t>
      </w:r>
      <w:r w:rsidR="0090491C" w:rsidRPr="00040A22">
        <w:rPr>
          <w:sz w:val="28"/>
          <w:szCs w:val="28"/>
        </w:rPr>
        <w:t>2</w:t>
      </w:r>
      <w:r w:rsidR="00040A22" w:rsidRPr="00040A22">
        <w:rPr>
          <w:sz w:val="28"/>
          <w:szCs w:val="28"/>
        </w:rPr>
        <w:t>4</w:t>
      </w:r>
      <w:r w:rsidR="00FC5870" w:rsidRPr="00040A22">
        <w:rPr>
          <w:sz w:val="28"/>
          <w:szCs w:val="28"/>
        </w:rPr>
        <w:t xml:space="preserve"> годов»</w:t>
      </w:r>
      <w:r w:rsidR="00AA0F56" w:rsidRPr="00040A22">
        <w:rPr>
          <w:sz w:val="28"/>
          <w:szCs w:val="28"/>
        </w:rPr>
        <w:t>,</w:t>
      </w:r>
      <w:r w:rsidR="00FC5870" w:rsidRPr="00040A22">
        <w:rPr>
          <w:sz w:val="28"/>
          <w:szCs w:val="28"/>
        </w:rPr>
        <w:t xml:space="preserve"> 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 </w:t>
      </w:r>
    </w:p>
    <w:p w:rsidR="00DF7529" w:rsidRPr="00040A22" w:rsidRDefault="00DF7529" w:rsidP="00DF7529">
      <w:pPr>
        <w:spacing w:line="235" w:lineRule="auto"/>
        <w:ind w:firstLine="700"/>
        <w:jc w:val="both"/>
        <w:rPr>
          <w:sz w:val="28"/>
        </w:rPr>
      </w:pPr>
      <w:r w:rsidRPr="00040A22">
        <w:rPr>
          <w:sz w:val="28"/>
        </w:rPr>
        <w:t xml:space="preserve">Основные показатели бюджета </w:t>
      </w:r>
      <w:proofErr w:type="spellStart"/>
      <w:r w:rsidRPr="00040A22">
        <w:rPr>
          <w:sz w:val="28"/>
        </w:rPr>
        <w:t>Балко</w:t>
      </w:r>
      <w:proofErr w:type="spellEnd"/>
      <w:r w:rsidRPr="00040A22">
        <w:rPr>
          <w:sz w:val="28"/>
        </w:rPr>
        <w:t xml:space="preserve">-Грузского сельского поселения за </w:t>
      </w:r>
      <w:r w:rsidR="00940DC7">
        <w:rPr>
          <w:sz w:val="28"/>
        </w:rPr>
        <w:t>2-</w:t>
      </w:r>
      <w:proofErr w:type="gramStart"/>
      <w:r w:rsidR="00940DC7">
        <w:rPr>
          <w:sz w:val="28"/>
        </w:rPr>
        <w:t xml:space="preserve">ое </w:t>
      </w:r>
      <w:r w:rsidRPr="00040A22">
        <w:rPr>
          <w:sz w:val="28"/>
        </w:rPr>
        <w:t xml:space="preserve"> полугодие</w:t>
      </w:r>
      <w:proofErr w:type="gramEnd"/>
      <w:r w:rsidRPr="00040A22">
        <w:rPr>
          <w:sz w:val="28"/>
        </w:rPr>
        <w:t xml:space="preserve"> 20</w:t>
      </w:r>
      <w:r w:rsidR="00EF22F8" w:rsidRPr="00040A22">
        <w:rPr>
          <w:sz w:val="28"/>
        </w:rPr>
        <w:t>2</w:t>
      </w:r>
      <w:r w:rsidR="00040A22" w:rsidRPr="00040A22">
        <w:rPr>
          <w:sz w:val="28"/>
        </w:rPr>
        <w:t>2</w:t>
      </w:r>
      <w:r w:rsidRPr="00040A22">
        <w:rPr>
          <w:sz w:val="28"/>
        </w:rPr>
        <w:t xml:space="preserve"> года характеризуются следующими данными:</w:t>
      </w:r>
    </w:p>
    <w:p w:rsidR="00DF7529" w:rsidRPr="000334EB" w:rsidRDefault="00DF7529" w:rsidP="00212D55">
      <w:pPr>
        <w:tabs>
          <w:tab w:val="left" w:pos="426"/>
        </w:tabs>
        <w:jc w:val="both"/>
        <w:rPr>
          <w:sz w:val="28"/>
          <w:szCs w:val="28"/>
          <w:highlight w:val="yellow"/>
        </w:rPr>
      </w:pPr>
    </w:p>
    <w:p w:rsidR="00731489" w:rsidRPr="00592CB1" w:rsidRDefault="007A5687" w:rsidP="007A5687">
      <w:pPr>
        <w:ind w:firstLine="720"/>
        <w:jc w:val="both"/>
        <w:rPr>
          <w:sz w:val="28"/>
          <w:szCs w:val="28"/>
        </w:rPr>
      </w:pPr>
      <w:proofErr w:type="gramStart"/>
      <w:r w:rsidRPr="00592CB1">
        <w:rPr>
          <w:sz w:val="28"/>
          <w:szCs w:val="28"/>
        </w:rPr>
        <w:t>Исполнение  бюджета</w:t>
      </w:r>
      <w:proofErr w:type="gramEnd"/>
      <w:r w:rsidRPr="00592CB1">
        <w:rPr>
          <w:sz w:val="28"/>
          <w:szCs w:val="28"/>
        </w:rPr>
        <w:t xml:space="preserve"> </w:t>
      </w:r>
      <w:proofErr w:type="spellStart"/>
      <w:r w:rsidRPr="00592CB1">
        <w:rPr>
          <w:sz w:val="28"/>
          <w:szCs w:val="28"/>
        </w:rPr>
        <w:t>Балко</w:t>
      </w:r>
      <w:proofErr w:type="spellEnd"/>
      <w:r w:rsidRPr="00592CB1">
        <w:rPr>
          <w:sz w:val="28"/>
          <w:szCs w:val="28"/>
        </w:rPr>
        <w:t xml:space="preserve">-Грузского сельского поселения </w:t>
      </w:r>
      <w:proofErr w:type="spellStart"/>
      <w:r w:rsidRPr="00592CB1">
        <w:rPr>
          <w:sz w:val="28"/>
          <w:szCs w:val="28"/>
        </w:rPr>
        <w:t>Егорлыкского</w:t>
      </w:r>
      <w:proofErr w:type="spellEnd"/>
      <w:r w:rsidRPr="00592CB1">
        <w:rPr>
          <w:sz w:val="28"/>
          <w:szCs w:val="28"/>
        </w:rPr>
        <w:t xml:space="preserve"> района за </w:t>
      </w:r>
      <w:r w:rsidR="00940DC7">
        <w:rPr>
          <w:sz w:val="28"/>
          <w:szCs w:val="28"/>
        </w:rPr>
        <w:t>2-ое</w:t>
      </w:r>
      <w:r w:rsidRPr="00592CB1">
        <w:rPr>
          <w:sz w:val="28"/>
          <w:szCs w:val="28"/>
        </w:rPr>
        <w:t xml:space="preserve"> полугодие 20</w:t>
      </w:r>
      <w:r w:rsidR="00EF22F8" w:rsidRPr="00592CB1">
        <w:rPr>
          <w:sz w:val="28"/>
          <w:szCs w:val="28"/>
        </w:rPr>
        <w:t>2</w:t>
      </w:r>
      <w:r w:rsidR="00040A22" w:rsidRPr="00592CB1">
        <w:rPr>
          <w:sz w:val="28"/>
          <w:szCs w:val="28"/>
        </w:rPr>
        <w:t>2</w:t>
      </w:r>
      <w:r w:rsidRPr="00592CB1">
        <w:rPr>
          <w:sz w:val="28"/>
          <w:szCs w:val="28"/>
        </w:rPr>
        <w:t xml:space="preserve"> года составило</w:t>
      </w:r>
      <w:r w:rsidR="00731489" w:rsidRPr="00592CB1">
        <w:rPr>
          <w:sz w:val="28"/>
          <w:szCs w:val="28"/>
        </w:rPr>
        <w:t>:</w:t>
      </w:r>
    </w:p>
    <w:p w:rsidR="00731489" w:rsidRPr="00C81D57" w:rsidRDefault="007A5687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 w:rsidRPr="00C81D57">
        <w:rPr>
          <w:sz w:val="28"/>
          <w:szCs w:val="28"/>
        </w:rPr>
        <w:t>по доходам</w:t>
      </w:r>
      <w:r w:rsidR="00731489" w:rsidRPr="00C81D57">
        <w:rPr>
          <w:sz w:val="28"/>
          <w:szCs w:val="28"/>
        </w:rPr>
        <w:t xml:space="preserve"> –</w:t>
      </w:r>
      <w:r w:rsidRPr="00C81D57">
        <w:rPr>
          <w:b/>
          <w:sz w:val="28"/>
          <w:szCs w:val="28"/>
        </w:rPr>
        <w:t xml:space="preserve"> </w:t>
      </w:r>
      <w:r w:rsidR="00940DC7">
        <w:rPr>
          <w:b/>
          <w:sz w:val="28"/>
          <w:szCs w:val="28"/>
        </w:rPr>
        <w:t>17963,5</w:t>
      </w:r>
      <w:r w:rsidRPr="00C81D57">
        <w:rPr>
          <w:b/>
          <w:sz w:val="28"/>
          <w:szCs w:val="28"/>
        </w:rPr>
        <w:t xml:space="preserve"> тыс. рублей</w:t>
      </w:r>
      <w:r w:rsidR="00731489" w:rsidRPr="00C81D57">
        <w:rPr>
          <w:b/>
          <w:sz w:val="28"/>
          <w:szCs w:val="28"/>
        </w:rPr>
        <w:t>,</w:t>
      </w:r>
      <w:r w:rsidRPr="00C81D57">
        <w:rPr>
          <w:sz w:val="28"/>
          <w:szCs w:val="28"/>
        </w:rPr>
        <w:t xml:space="preserve"> или </w:t>
      </w:r>
      <w:r w:rsidR="00940DC7">
        <w:rPr>
          <w:sz w:val="28"/>
          <w:szCs w:val="28"/>
        </w:rPr>
        <w:t>100,1</w:t>
      </w:r>
      <w:r w:rsidR="00592CB1" w:rsidRPr="00C81D57">
        <w:rPr>
          <w:sz w:val="28"/>
          <w:szCs w:val="28"/>
        </w:rPr>
        <w:t xml:space="preserve"> </w:t>
      </w:r>
      <w:r w:rsidR="00731489" w:rsidRPr="00C81D57">
        <w:rPr>
          <w:sz w:val="28"/>
          <w:szCs w:val="28"/>
        </w:rPr>
        <w:t>%</w:t>
      </w:r>
      <w:r w:rsidRPr="00C81D57">
        <w:rPr>
          <w:sz w:val="28"/>
          <w:szCs w:val="28"/>
        </w:rPr>
        <w:t xml:space="preserve"> к годовому плану</w:t>
      </w:r>
      <w:r w:rsidR="00731489" w:rsidRPr="00C81D57">
        <w:rPr>
          <w:sz w:val="28"/>
          <w:szCs w:val="28"/>
        </w:rPr>
        <w:t xml:space="preserve"> (</w:t>
      </w:r>
      <w:r w:rsidR="00940DC7">
        <w:rPr>
          <w:sz w:val="28"/>
          <w:szCs w:val="28"/>
        </w:rPr>
        <w:t>17951,7</w:t>
      </w:r>
      <w:r w:rsidR="00731489" w:rsidRPr="00C81D57">
        <w:rPr>
          <w:sz w:val="28"/>
          <w:szCs w:val="28"/>
        </w:rPr>
        <w:t xml:space="preserve"> тыс. рублей – годовой план).</w:t>
      </w:r>
    </w:p>
    <w:p w:rsidR="00731489" w:rsidRPr="00C81D57" w:rsidRDefault="00731489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 w:rsidRPr="00C81D57">
        <w:rPr>
          <w:sz w:val="28"/>
          <w:szCs w:val="28"/>
        </w:rPr>
        <w:t>по</w:t>
      </w:r>
      <w:r w:rsidR="007A5687" w:rsidRPr="00C81D57">
        <w:rPr>
          <w:sz w:val="28"/>
          <w:szCs w:val="28"/>
        </w:rPr>
        <w:t xml:space="preserve"> расходам</w:t>
      </w:r>
      <w:r w:rsidRPr="00C81D57">
        <w:rPr>
          <w:sz w:val="28"/>
          <w:szCs w:val="28"/>
        </w:rPr>
        <w:t xml:space="preserve"> – </w:t>
      </w:r>
      <w:r w:rsidR="00F955AB">
        <w:rPr>
          <w:b/>
          <w:sz w:val="28"/>
          <w:szCs w:val="28"/>
        </w:rPr>
        <w:t>14705,2</w:t>
      </w:r>
      <w:r w:rsidRPr="00C81D57">
        <w:rPr>
          <w:b/>
          <w:sz w:val="28"/>
          <w:szCs w:val="28"/>
        </w:rPr>
        <w:t xml:space="preserve"> </w:t>
      </w:r>
      <w:r w:rsidR="007A5687" w:rsidRPr="00C81D57">
        <w:rPr>
          <w:b/>
          <w:sz w:val="28"/>
          <w:szCs w:val="28"/>
        </w:rPr>
        <w:t>тыс. рублей</w:t>
      </w:r>
      <w:r w:rsidRPr="00C81D57">
        <w:rPr>
          <w:sz w:val="28"/>
          <w:szCs w:val="28"/>
        </w:rPr>
        <w:t>,</w:t>
      </w:r>
      <w:r w:rsidR="007A5687" w:rsidRPr="00C81D57">
        <w:rPr>
          <w:sz w:val="28"/>
          <w:szCs w:val="28"/>
        </w:rPr>
        <w:t xml:space="preserve"> или </w:t>
      </w:r>
      <w:r w:rsidR="00F955AB">
        <w:rPr>
          <w:sz w:val="28"/>
          <w:szCs w:val="28"/>
        </w:rPr>
        <w:t>99,2</w:t>
      </w:r>
      <w:r w:rsidR="007A5687" w:rsidRPr="00C81D57">
        <w:rPr>
          <w:sz w:val="28"/>
          <w:szCs w:val="28"/>
        </w:rPr>
        <w:t xml:space="preserve"> </w:t>
      </w:r>
      <w:r w:rsidRPr="00C81D57">
        <w:rPr>
          <w:sz w:val="28"/>
          <w:szCs w:val="28"/>
        </w:rPr>
        <w:t>% к годовому плану (</w:t>
      </w:r>
      <w:r w:rsidR="00F955AB">
        <w:rPr>
          <w:sz w:val="28"/>
          <w:szCs w:val="28"/>
        </w:rPr>
        <w:t>14826,2</w:t>
      </w:r>
      <w:r w:rsidRPr="00C81D57">
        <w:rPr>
          <w:sz w:val="28"/>
          <w:szCs w:val="28"/>
        </w:rPr>
        <w:t xml:space="preserve"> тыс. рублей – годовой план).</w:t>
      </w:r>
    </w:p>
    <w:p w:rsidR="007A5687" w:rsidRPr="00592CB1" w:rsidRDefault="00CE3C74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 w:rsidRPr="00C81D57">
        <w:rPr>
          <w:sz w:val="28"/>
          <w:szCs w:val="28"/>
        </w:rPr>
        <w:lastRenderedPageBreak/>
        <w:t>про</w:t>
      </w:r>
      <w:r w:rsidR="00EF22F8" w:rsidRPr="00C81D57">
        <w:rPr>
          <w:sz w:val="28"/>
          <w:szCs w:val="28"/>
        </w:rPr>
        <w:t xml:space="preserve">фицит </w:t>
      </w:r>
      <w:r w:rsidR="002D0936" w:rsidRPr="00C81D57">
        <w:rPr>
          <w:sz w:val="28"/>
          <w:szCs w:val="28"/>
        </w:rPr>
        <w:t>по итогам</w:t>
      </w:r>
      <w:r w:rsidR="002D0936" w:rsidRPr="00592CB1">
        <w:rPr>
          <w:sz w:val="28"/>
          <w:szCs w:val="28"/>
        </w:rPr>
        <w:t xml:space="preserve"> </w:t>
      </w:r>
      <w:r w:rsidR="00F955AB">
        <w:rPr>
          <w:sz w:val="28"/>
          <w:szCs w:val="28"/>
        </w:rPr>
        <w:t>второго</w:t>
      </w:r>
      <w:r w:rsidR="002D0936" w:rsidRPr="00592CB1">
        <w:rPr>
          <w:sz w:val="28"/>
          <w:szCs w:val="28"/>
        </w:rPr>
        <w:t xml:space="preserve"> полугодия 202</w:t>
      </w:r>
      <w:r w:rsidR="00592CB1">
        <w:rPr>
          <w:sz w:val="28"/>
          <w:szCs w:val="28"/>
        </w:rPr>
        <w:t>2</w:t>
      </w:r>
      <w:r w:rsidR="00EF22F8" w:rsidRPr="00592CB1">
        <w:rPr>
          <w:sz w:val="28"/>
          <w:szCs w:val="28"/>
        </w:rPr>
        <w:t xml:space="preserve"> года составил </w:t>
      </w:r>
      <w:r w:rsidR="00F955AB">
        <w:rPr>
          <w:sz w:val="28"/>
          <w:szCs w:val="28"/>
        </w:rPr>
        <w:t>3258,</w:t>
      </w:r>
      <w:proofErr w:type="gramStart"/>
      <w:r w:rsidR="00F955AB">
        <w:rPr>
          <w:sz w:val="28"/>
          <w:szCs w:val="28"/>
        </w:rPr>
        <w:t>3</w:t>
      </w:r>
      <w:r w:rsidR="00EF22F8" w:rsidRPr="00592CB1">
        <w:rPr>
          <w:sz w:val="28"/>
          <w:szCs w:val="28"/>
        </w:rPr>
        <w:t xml:space="preserve"> </w:t>
      </w:r>
      <w:r w:rsidR="007A5687" w:rsidRPr="00592CB1">
        <w:rPr>
          <w:b/>
          <w:spacing w:val="-4"/>
          <w:sz w:val="28"/>
          <w:szCs w:val="28"/>
        </w:rPr>
        <w:t xml:space="preserve"> тыс.</w:t>
      </w:r>
      <w:proofErr w:type="gramEnd"/>
      <w:r w:rsidR="007A5687" w:rsidRPr="00592CB1">
        <w:rPr>
          <w:b/>
          <w:spacing w:val="-4"/>
          <w:sz w:val="28"/>
          <w:szCs w:val="28"/>
        </w:rPr>
        <w:t> рублей</w:t>
      </w:r>
      <w:r w:rsidR="007A5687" w:rsidRPr="00592CB1">
        <w:rPr>
          <w:spacing w:val="-4"/>
          <w:sz w:val="28"/>
          <w:szCs w:val="28"/>
        </w:rPr>
        <w:t xml:space="preserve">. </w:t>
      </w:r>
    </w:p>
    <w:p w:rsidR="00731489" w:rsidRPr="000334EB" w:rsidRDefault="00731489" w:rsidP="00731489">
      <w:pPr>
        <w:pStyle w:val="a5"/>
        <w:spacing w:line="235" w:lineRule="auto"/>
        <w:ind w:left="1500"/>
        <w:jc w:val="both"/>
        <w:rPr>
          <w:sz w:val="28"/>
          <w:highlight w:val="yellow"/>
        </w:rPr>
      </w:pPr>
    </w:p>
    <w:p w:rsidR="00F955AB" w:rsidRDefault="00F955AB" w:rsidP="00731489">
      <w:pPr>
        <w:pStyle w:val="a5"/>
        <w:ind w:left="0" w:firstLine="709"/>
        <w:jc w:val="center"/>
        <w:rPr>
          <w:b/>
          <w:i/>
          <w:sz w:val="28"/>
          <w:szCs w:val="28"/>
        </w:rPr>
      </w:pPr>
    </w:p>
    <w:p w:rsidR="00731489" w:rsidRPr="00592CB1" w:rsidRDefault="00731489" w:rsidP="00731489">
      <w:pPr>
        <w:pStyle w:val="a5"/>
        <w:ind w:left="0" w:firstLine="709"/>
        <w:jc w:val="center"/>
        <w:rPr>
          <w:b/>
          <w:i/>
          <w:sz w:val="28"/>
          <w:szCs w:val="28"/>
        </w:rPr>
      </w:pPr>
      <w:r w:rsidRPr="00592CB1">
        <w:rPr>
          <w:b/>
          <w:i/>
          <w:sz w:val="28"/>
          <w:szCs w:val="28"/>
        </w:rPr>
        <w:t>ДОХОДНАЯ ЧАСТЬ БЮДЖЕТА</w:t>
      </w:r>
    </w:p>
    <w:p w:rsidR="00731489" w:rsidRPr="00592CB1" w:rsidRDefault="00731489" w:rsidP="00731489">
      <w:pPr>
        <w:pStyle w:val="a5"/>
        <w:ind w:left="0" w:firstLine="709"/>
        <w:jc w:val="both"/>
        <w:rPr>
          <w:sz w:val="28"/>
          <w:szCs w:val="28"/>
        </w:rPr>
      </w:pPr>
      <w:r w:rsidRPr="00592CB1">
        <w:rPr>
          <w:b/>
          <w:sz w:val="28"/>
          <w:szCs w:val="28"/>
          <w:u w:val="single"/>
        </w:rPr>
        <w:t>Налоговые и неналоговые доходы (собственные доходы поселения)</w:t>
      </w:r>
      <w:r w:rsidRPr="00592CB1">
        <w:rPr>
          <w:sz w:val="28"/>
          <w:szCs w:val="28"/>
        </w:rPr>
        <w:t xml:space="preserve"> бюджета </w:t>
      </w:r>
      <w:proofErr w:type="spellStart"/>
      <w:r w:rsidRPr="00592CB1">
        <w:rPr>
          <w:sz w:val="28"/>
          <w:szCs w:val="28"/>
        </w:rPr>
        <w:t>Балко</w:t>
      </w:r>
      <w:proofErr w:type="spellEnd"/>
      <w:r w:rsidRPr="00592CB1">
        <w:rPr>
          <w:sz w:val="28"/>
          <w:szCs w:val="28"/>
        </w:rPr>
        <w:t>-Грузского сел</w:t>
      </w:r>
      <w:r w:rsidRPr="00592CB1">
        <w:rPr>
          <w:bCs/>
          <w:sz w:val="28"/>
          <w:szCs w:val="28"/>
        </w:rPr>
        <w:t>ьского поселения</w:t>
      </w:r>
      <w:r w:rsidRPr="00592CB1">
        <w:rPr>
          <w:sz w:val="28"/>
          <w:szCs w:val="28"/>
        </w:rPr>
        <w:t xml:space="preserve"> исполнены в сумме </w:t>
      </w:r>
      <w:r w:rsidR="00F955AB">
        <w:rPr>
          <w:b/>
          <w:sz w:val="28"/>
          <w:szCs w:val="28"/>
        </w:rPr>
        <w:t>16567,5</w:t>
      </w:r>
      <w:r w:rsidRPr="00592CB1">
        <w:rPr>
          <w:b/>
          <w:sz w:val="28"/>
          <w:szCs w:val="28"/>
        </w:rPr>
        <w:t xml:space="preserve"> тыс. рублей</w:t>
      </w:r>
      <w:r w:rsidRPr="00592CB1">
        <w:rPr>
          <w:b/>
          <w:i/>
          <w:sz w:val="28"/>
          <w:szCs w:val="28"/>
        </w:rPr>
        <w:t xml:space="preserve"> </w:t>
      </w:r>
      <w:r w:rsidRPr="00592CB1">
        <w:rPr>
          <w:sz w:val="28"/>
          <w:szCs w:val="28"/>
        </w:rPr>
        <w:t xml:space="preserve">или </w:t>
      </w:r>
      <w:r w:rsidR="00F955AB">
        <w:rPr>
          <w:b/>
          <w:sz w:val="28"/>
          <w:szCs w:val="28"/>
        </w:rPr>
        <w:t>100,1</w:t>
      </w:r>
      <w:r w:rsidRPr="00592CB1">
        <w:rPr>
          <w:b/>
          <w:sz w:val="28"/>
          <w:szCs w:val="28"/>
        </w:rPr>
        <w:t xml:space="preserve"> %</w:t>
      </w:r>
      <w:r w:rsidRPr="00592CB1">
        <w:rPr>
          <w:sz w:val="28"/>
          <w:szCs w:val="28"/>
        </w:rPr>
        <w:t xml:space="preserve"> к годовым плановым назначениям (</w:t>
      </w:r>
      <w:r w:rsidR="00F955AB">
        <w:rPr>
          <w:sz w:val="28"/>
          <w:szCs w:val="28"/>
        </w:rPr>
        <w:t>16555,7</w:t>
      </w:r>
      <w:r w:rsidRPr="00592CB1">
        <w:rPr>
          <w:sz w:val="28"/>
          <w:szCs w:val="28"/>
        </w:rPr>
        <w:t xml:space="preserve"> - план года). Наибольший удельный вес в их структуре занимает: </w:t>
      </w:r>
      <w:r w:rsidR="002D7240" w:rsidRPr="00592CB1">
        <w:rPr>
          <w:sz w:val="28"/>
          <w:szCs w:val="28"/>
        </w:rPr>
        <w:t>единый сельскохозяйственный налог</w:t>
      </w:r>
      <w:r w:rsidRPr="00592CB1">
        <w:rPr>
          <w:sz w:val="28"/>
          <w:szCs w:val="28"/>
        </w:rPr>
        <w:t>, его исполнение за</w:t>
      </w:r>
      <w:r w:rsidR="002D7240" w:rsidRPr="00592CB1">
        <w:rPr>
          <w:sz w:val="28"/>
          <w:szCs w:val="28"/>
        </w:rPr>
        <w:t xml:space="preserve"> </w:t>
      </w:r>
      <w:r w:rsidR="00F955AB">
        <w:rPr>
          <w:sz w:val="28"/>
          <w:szCs w:val="28"/>
        </w:rPr>
        <w:t>второе</w:t>
      </w:r>
      <w:r w:rsidR="002D7240" w:rsidRPr="00592CB1">
        <w:rPr>
          <w:sz w:val="28"/>
          <w:szCs w:val="28"/>
        </w:rPr>
        <w:t xml:space="preserve"> полугодие </w:t>
      </w:r>
      <w:r w:rsidR="00796840" w:rsidRPr="00592CB1">
        <w:rPr>
          <w:sz w:val="28"/>
          <w:szCs w:val="28"/>
        </w:rPr>
        <w:t>202</w:t>
      </w:r>
      <w:r w:rsidR="00592CB1" w:rsidRPr="00592CB1">
        <w:rPr>
          <w:sz w:val="28"/>
          <w:szCs w:val="28"/>
        </w:rPr>
        <w:t>2</w:t>
      </w:r>
      <w:r w:rsidRPr="00592CB1">
        <w:rPr>
          <w:sz w:val="28"/>
          <w:szCs w:val="28"/>
        </w:rPr>
        <w:t xml:space="preserve"> год</w:t>
      </w:r>
      <w:r w:rsidR="002D7240" w:rsidRPr="00592CB1">
        <w:rPr>
          <w:sz w:val="28"/>
          <w:szCs w:val="28"/>
        </w:rPr>
        <w:t>а</w:t>
      </w:r>
      <w:r w:rsidRPr="00592CB1">
        <w:rPr>
          <w:sz w:val="28"/>
          <w:szCs w:val="28"/>
        </w:rPr>
        <w:t xml:space="preserve"> составляет </w:t>
      </w:r>
      <w:r w:rsidR="00F955AB">
        <w:rPr>
          <w:b/>
          <w:sz w:val="28"/>
          <w:szCs w:val="28"/>
        </w:rPr>
        <w:t>6043,6</w:t>
      </w:r>
      <w:r w:rsidRPr="00592CB1">
        <w:rPr>
          <w:b/>
          <w:sz w:val="28"/>
          <w:szCs w:val="28"/>
        </w:rPr>
        <w:t xml:space="preserve"> тыс.</w:t>
      </w:r>
      <w:r w:rsidR="00F955AB">
        <w:rPr>
          <w:b/>
          <w:sz w:val="28"/>
          <w:szCs w:val="28"/>
        </w:rPr>
        <w:t xml:space="preserve"> р</w:t>
      </w:r>
      <w:r w:rsidRPr="00592CB1">
        <w:rPr>
          <w:b/>
          <w:sz w:val="28"/>
          <w:szCs w:val="28"/>
        </w:rPr>
        <w:t>ублей</w:t>
      </w:r>
      <w:r w:rsidRPr="00592CB1">
        <w:rPr>
          <w:sz w:val="28"/>
          <w:szCs w:val="28"/>
        </w:rPr>
        <w:t>. (</w:t>
      </w:r>
      <w:r w:rsidR="00F955AB">
        <w:rPr>
          <w:sz w:val="28"/>
          <w:szCs w:val="28"/>
        </w:rPr>
        <w:t>36</w:t>
      </w:r>
      <w:r w:rsidR="00592CB1" w:rsidRPr="00592CB1">
        <w:rPr>
          <w:sz w:val="28"/>
          <w:szCs w:val="28"/>
        </w:rPr>
        <w:t>,</w:t>
      </w:r>
      <w:r w:rsidR="00796840" w:rsidRPr="00592CB1">
        <w:rPr>
          <w:sz w:val="28"/>
          <w:szCs w:val="28"/>
        </w:rPr>
        <w:t>5</w:t>
      </w:r>
      <w:r w:rsidRPr="00592CB1">
        <w:rPr>
          <w:sz w:val="28"/>
          <w:szCs w:val="28"/>
        </w:rPr>
        <w:t>%)</w:t>
      </w:r>
    </w:p>
    <w:p w:rsidR="00731489" w:rsidRPr="00592CB1" w:rsidRDefault="00731489" w:rsidP="002D7240">
      <w:pPr>
        <w:pStyle w:val="a5"/>
        <w:ind w:left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>Также в бюджет поселения поступили следующие доходы:</w:t>
      </w:r>
    </w:p>
    <w:p w:rsidR="00731489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- Налог на доходы физических лиц – </w:t>
      </w:r>
      <w:r w:rsidR="00F955AB">
        <w:rPr>
          <w:b/>
          <w:sz w:val="28"/>
          <w:szCs w:val="28"/>
        </w:rPr>
        <w:t>6</w:t>
      </w:r>
      <w:r w:rsidR="00592CB1" w:rsidRPr="00592CB1">
        <w:rPr>
          <w:b/>
          <w:sz w:val="28"/>
          <w:szCs w:val="28"/>
        </w:rPr>
        <w:t>95,</w:t>
      </w:r>
      <w:r w:rsidR="00F955AB">
        <w:rPr>
          <w:b/>
          <w:sz w:val="28"/>
          <w:szCs w:val="28"/>
        </w:rPr>
        <w:t>5</w:t>
      </w:r>
      <w:r w:rsidRPr="00592CB1">
        <w:rPr>
          <w:b/>
          <w:sz w:val="28"/>
          <w:szCs w:val="28"/>
        </w:rPr>
        <w:t xml:space="preserve"> тыс. руб.;</w:t>
      </w:r>
      <w:r w:rsidRPr="00592CB1">
        <w:rPr>
          <w:sz w:val="28"/>
          <w:szCs w:val="28"/>
        </w:rPr>
        <w:t xml:space="preserve"> (</w:t>
      </w:r>
      <w:r w:rsidR="00F955AB">
        <w:rPr>
          <w:sz w:val="28"/>
          <w:szCs w:val="28"/>
        </w:rPr>
        <w:t>4,2</w:t>
      </w:r>
      <w:r w:rsidRPr="00592CB1">
        <w:rPr>
          <w:sz w:val="28"/>
          <w:szCs w:val="28"/>
        </w:rPr>
        <w:t>%)</w:t>
      </w:r>
    </w:p>
    <w:p w:rsidR="00731489" w:rsidRPr="00592CB1" w:rsidRDefault="00731489" w:rsidP="002D7240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- </w:t>
      </w:r>
      <w:r w:rsidR="002D7240" w:rsidRPr="00592CB1">
        <w:rPr>
          <w:sz w:val="28"/>
          <w:szCs w:val="28"/>
        </w:rPr>
        <w:t xml:space="preserve">Земельный налог </w:t>
      </w:r>
      <w:r w:rsidRPr="00592CB1">
        <w:rPr>
          <w:sz w:val="28"/>
          <w:szCs w:val="28"/>
        </w:rPr>
        <w:t xml:space="preserve">– </w:t>
      </w:r>
      <w:r w:rsidR="00F955AB">
        <w:rPr>
          <w:b/>
          <w:sz w:val="28"/>
          <w:szCs w:val="28"/>
        </w:rPr>
        <w:t>4590,1</w:t>
      </w:r>
      <w:r w:rsidRPr="00592CB1">
        <w:rPr>
          <w:b/>
          <w:sz w:val="28"/>
          <w:szCs w:val="28"/>
        </w:rPr>
        <w:t xml:space="preserve"> тыс. руб.; </w:t>
      </w:r>
      <w:r w:rsidRPr="00592CB1">
        <w:rPr>
          <w:sz w:val="28"/>
          <w:szCs w:val="28"/>
        </w:rPr>
        <w:t>(</w:t>
      </w:r>
      <w:r w:rsidR="00F955AB">
        <w:rPr>
          <w:sz w:val="28"/>
          <w:szCs w:val="28"/>
        </w:rPr>
        <w:t>27</w:t>
      </w:r>
      <w:r w:rsidR="00796840" w:rsidRPr="00592CB1">
        <w:rPr>
          <w:sz w:val="28"/>
          <w:szCs w:val="28"/>
        </w:rPr>
        <w:t>,7</w:t>
      </w:r>
      <w:r w:rsidRPr="00592CB1">
        <w:rPr>
          <w:sz w:val="28"/>
          <w:szCs w:val="28"/>
        </w:rPr>
        <w:t>%)</w:t>
      </w:r>
    </w:p>
    <w:p w:rsidR="00731489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- Налог на имущество физических лиц – </w:t>
      </w:r>
      <w:r w:rsidR="00F955AB">
        <w:rPr>
          <w:b/>
          <w:sz w:val="28"/>
          <w:szCs w:val="28"/>
        </w:rPr>
        <w:t>285,7</w:t>
      </w:r>
      <w:r w:rsidRPr="00592CB1">
        <w:rPr>
          <w:sz w:val="28"/>
          <w:szCs w:val="28"/>
        </w:rPr>
        <w:t xml:space="preserve"> тыс. руб.; (</w:t>
      </w:r>
      <w:r w:rsidR="00F955AB">
        <w:rPr>
          <w:sz w:val="28"/>
          <w:szCs w:val="28"/>
        </w:rPr>
        <w:t>1,7</w:t>
      </w:r>
      <w:r w:rsidRPr="00592CB1">
        <w:rPr>
          <w:sz w:val="28"/>
          <w:szCs w:val="28"/>
        </w:rPr>
        <w:t>%)</w:t>
      </w:r>
    </w:p>
    <w:p w:rsidR="00731489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>- Доходы от</w:t>
      </w:r>
      <w:r w:rsidR="006E0871" w:rsidRPr="00592CB1">
        <w:rPr>
          <w:sz w:val="28"/>
          <w:szCs w:val="28"/>
        </w:rPr>
        <w:t xml:space="preserve"> использования имущества, находящегося в государственной и муниципальной собственности </w:t>
      </w:r>
      <w:r w:rsidRPr="00592CB1">
        <w:rPr>
          <w:sz w:val="28"/>
          <w:szCs w:val="28"/>
        </w:rPr>
        <w:t xml:space="preserve">– </w:t>
      </w:r>
      <w:r w:rsidR="00F955AB">
        <w:rPr>
          <w:b/>
          <w:sz w:val="28"/>
          <w:szCs w:val="28"/>
        </w:rPr>
        <w:t>538,4</w:t>
      </w:r>
      <w:r w:rsidRPr="00592CB1">
        <w:rPr>
          <w:sz w:val="28"/>
          <w:szCs w:val="28"/>
        </w:rPr>
        <w:t xml:space="preserve"> тыс. руб.; (</w:t>
      </w:r>
      <w:r w:rsidR="00F955AB">
        <w:rPr>
          <w:sz w:val="28"/>
          <w:szCs w:val="28"/>
        </w:rPr>
        <w:t>3,2</w:t>
      </w:r>
      <w:r w:rsidRPr="00592CB1">
        <w:rPr>
          <w:sz w:val="28"/>
          <w:szCs w:val="28"/>
        </w:rPr>
        <w:t>%)</w:t>
      </w:r>
    </w:p>
    <w:p w:rsidR="00796840" w:rsidRDefault="00F955AB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продажи материальных и нематериальных активов- </w:t>
      </w:r>
      <w:r w:rsidRPr="00F955AB">
        <w:rPr>
          <w:b/>
          <w:sz w:val="28"/>
          <w:szCs w:val="28"/>
        </w:rPr>
        <w:t>3864,0</w:t>
      </w:r>
      <w:r>
        <w:rPr>
          <w:sz w:val="28"/>
          <w:szCs w:val="28"/>
        </w:rPr>
        <w:t xml:space="preserve"> тыс. руб. (23,3%)</w:t>
      </w:r>
      <w:r w:rsidR="00796840" w:rsidRPr="00592CB1">
        <w:rPr>
          <w:sz w:val="28"/>
          <w:szCs w:val="28"/>
        </w:rPr>
        <w:t xml:space="preserve"> </w:t>
      </w:r>
    </w:p>
    <w:p w:rsidR="00F955AB" w:rsidRPr="00592CB1" w:rsidRDefault="00F955AB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Штрафы, санкции, возмещение ущерба – </w:t>
      </w:r>
      <w:r w:rsidRPr="00F955AB">
        <w:rPr>
          <w:b/>
          <w:sz w:val="28"/>
          <w:szCs w:val="28"/>
        </w:rPr>
        <w:t>550,4</w:t>
      </w:r>
      <w:r>
        <w:rPr>
          <w:sz w:val="28"/>
          <w:szCs w:val="28"/>
        </w:rPr>
        <w:t xml:space="preserve"> тыс. руб. (3,3%)</w:t>
      </w:r>
    </w:p>
    <w:p w:rsidR="00731489" w:rsidRPr="00592CB1" w:rsidRDefault="00731489" w:rsidP="002D7240">
      <w:pPr>
        <w:pStyle w:val="a5"/>
        <w:ind w:left="709"/>
        <w:rPr>
          <w:b/>
          <w:sz w:val="28"/>
          <w:szCs w:val="28"/>
          <w:u w:val="single"/>
        </w:rPr>
      </w:pPr>
    </w:p>
    <w:p w:rsidR="00731489" w:rsidRPr="00592CB1" w:rsidRDefault="00731489" w:rsidP="002D7240">
      <w:pPr>
        <w:pStyle w:val="a5"/>
        <w:ind w:left="709"/>
        <w:jc w:val="both"/>
        <w:rPr>
          <w:b/>
          <w:sz w:val="28"/>
          <w:szCs w:val="28"/>
          <w:u w:val="single"/>
        </w:rPr>
      </w:pPr>
      <w:r w:rsidRPr="00592CB1">
        <w:rPr>
          <w:b/>
          <w:sz w:val="28"/>
          <w:szCs w:val="28"/>
          <w:u w:val="single"/>
        </w:rPr>
        <w:t>Безвозмездные поступления (средства областного и федерального бюджетов):</w:t>
      </w:r>
    </w:p>
    <w:p w:rsidR="00731489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b/>
          <w:sz w:val="28"/>
          <w:szCs w:val="28"/>
          <w:u w:val="single"/>
        </w:rPr>
      </w:pPr>
      <w:r w:rsidRPr="00592CB1">
        <w:rPr>
          <w:sz w:val="28"/>
          <w:szCs w:val="28"/>
        </w:rPr>
        <w:t xml:space="preserve"> Безвозмездные поступления из других бюджетов бюджетной системы Российской Федерации за </w:t>
      </w:r>
      <w:r w:rsidR="00F955AB">
        <w:rPr>
          <w:sz w:val="28"/>
          <w:szCs w:val="28"/>
        </w:rPr>
        <w:t>второе</w:t>
      </w:r>
      <w:r w:rsidR="002D7240" w:rsidRPr="00592CB1">
        <w:rPr>
          <w:sz w:val="28"/>
          <w:szCs w:val="28"/>
        </w:rPr>
        <w:t xml:space="preserve"> полугодие</w:t>
      </w:r>
      <w:r w:rsidRPr="00592CB1">
        <w:rPr>
          <w:sz w:val="28"/>
          <w:szCs w:val="28"/>
        </w:rPr>
        <w:t xml:space="preserve"> 20</w:t>
      </w:r>
      <w:r w:rsidR="008B1503" w:rsidRPr="00592CB1">
        <w:rPr>
          <w:sz w:val="28"/>
          <w:szCs w:val="28"/>
        </w:rPr>
        <w:t>2</w:t>
      </w:r>
      <w:r w:rsidR="00592CB1" w:rsidRPr="00592CB1">
        <w:rPr>
          <w:sz w:val="28"/>
          <w:szCs w:val="28"/>
        </w:rPr>
        <w:t>2</w:t>
      </w:r>
      <w:r w:rsidRPr="00592CB1">
        <w:rPr>
          <w:sz w:val="28"/>
          <w:szCs w:val="28"/>
        </w:rPr>
        <w:t xml:space="preserve"> год</w:t>
      </w:r>
      <w:r w:rsidR="002D7240" w:rsidRPr="00592CB1">
        <w:rPr>
          <w:sz w:val="28"/>
          <w:szCs w:val="28"/>
        </w:rPr>
        <w:t>а</w:t>
      </w:r>
      <w:r w:rsidRPr="00592CB1">
        <w:rPr>
          <w:sz w:val="28"/>
          <w:szCs w:val="28"/>
        </w:rPr>
        <w:t xml:space="preserve"> </w:t>
      </w:r>
      <w:proofErr w:type="gramStart"/>
      <w:r w:rsidRPr="00592CB1">
        <w:rPr>
          <w:sz w:val="28"/>
          <w:szCs w:val="28"/>
        </w:rPr>
        <w:t>составили  в</w:t>
      </w:r>
      <w:proofErr w:type="gramEnd"/>
      <w:r w:rsidRPr="00592CB1">
        <w:rPr>
          <w:sz w:val="28"/>
          <w:szCs w:val="28"/>
        </w:rPr>
        <w:t xml:space="preserve"> сумме </w:t>
      </w:r>
      <w:r w:rsidR="00F955AB">
        <w:rPr>
          <w:b/>
          <w:sz w:val="28"/>
          <w:szCs w:val="28"/>
        </w:rPr>
        <w:t>1396,0</w:t>
      </w:r>
      <w:r w:rsidR="002D7240" w:rsidRPr="00592CB1">
        <w:rPr>
          <w:b/>
          <w:sz w:val="28"/>
          <w:szCs w:val="28"/>
        </w:rPr>
        <w:t xml:space="preserve"> </w:t>
      </w:r>
      <w:r w:rsidRPr="00592CB1">
        <w:rPr>
          <w:b/>
          <w:i/>
          <w:sz w:val="28"/>
          <w:szCs w:val="28"/>
        </w:rPr>
        <w:t xml:space="preserve"> </w:t>
      </w:r>
      <w:r w:rsidRPr="00592CB1">
        <w:rPr>
          <w:b/>
          <w:sz w:val="28"/>
          <w:szCs w:val="28"/>
        </w:rPr>
        <w:t>тыс. руб</w:t>
      </w:r>
      <w:r w:rsidRPr="00592CB1">
        <w:rPr>
          <w:sz w:val="28"/>
          <w:szCs w:val="28"/>
        </w:rPr>
        <w:t>. (</w:t>
      </w:r>
      <w:r w:rsidR="00F955AB">
        <w:rPr>
          <w:b/>
          <w:sz w:val="28"/>
          <w:szCs w:val="28"/>
        </w:rPr>
        <w:t>100,0</w:t>
      </w:r>
      <w:r w:rsidRPr="00592CB1">
        <w:rPr>
          <w:b/>
          <w:sz w:val="28"/>
          <w:szCs w:val="28"/>
        </w:rPr>
        <w:t xml:space="preserve">% </w:t>
      </w:r>
      <w:r w:rsidRPr="00592CB1">
        <w:rPr>
          <w:sz w:val="28"/>
          <w:szCs w:val="28"/>
        </w:rPr>
        <w:t>от годового плана),</w:t>
      </w:r>
      <w:r w:rsidRPr="00592CB1">
        <w:rPr>
          <w:b/>
          <w:sz w:val="28"/>
          <w:szCs w:val="28"/>
        </w:rPr>
        <w:t xml:space="preserve"> </w:t>
      </w:r>
      <w:r w:rsidRPr="00592CB1">
        <w:rPr>
          <w:sz w:val="28"/>
          <w:szCs w:val="28"/>
        </w:rPr>
        <w:t xml:space="preserve">в том числе: </w:t>
      </w:r>
    </w:p>
    <w:p w:rsidR="00731489" w:rsidRPr="00592CB1" w:rsidRDefault="008B1503" w:rsidP="00731489">
      <w:pPr>
        <w:pStyle w:val="a5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592CB1">
        <w:rPr>
          <w:sz w:val="28"/>
          <w:szCs w:val="28"/>
        </w:rPr>
        <w:t xml:space="preserve">- </w:t>
      </w:r>
      <w:r w:rsidR="00731489" w:rsidRPr="00592CB1">
        <w:rPr>
          <w:sz w:val="28"/>
          <w:szCs w:val="28"/>
        </w:rPr>
        <w:t xml:space="preserve">Субвенции на осуществление первичного воинского учета, а также на выполнение передаваемых полномочий субъектов РФ – </w:t>
      </w:r>
      <w:r w:rsidR="00F955AB">
        <w:rPr>
          <w:b/>
          <w:sz w:val="28"/>
          <w:szCs w:val="28"/>
        </w:rPr>
        <w:t>255,4</w:t>
      </w:r>
      <w:r w:rsidR="00731489" w:rsidRPr="00592CB1">
        <w:rPr>
          <w:b/>
          <w:sz w:val="28"/>
          <w:szCs w:val="28"/>
        </w:rPr>
        <w:t xml:space="preserve"> тыс. руб.;</w:t>
      </w:r>
    </w:p>
    <w:p w:rsidR="00731489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- Дотация на выравнивание бюджетной обеспеченности </w:t>
      </w:r>
      <w:r w:rsidRPr="00592CB1">
        <w:rPr>
          <w:b/>
          <w:sz w:val="28"/>
          <w:szCs w:val="28"/>
        </w:rPr>
        <w:t xml:space="preserve">– </w:t>
      </w:r>
      <w:r w:rsidR="00F955AB">
        <w:rPr>
          <w:b/>
          <w:sz w:val="28"/>
          <w:szCs w:val="28"/>
        </w:rPr>
        <w:t>946,4</w:t>
      </w:r>
      <w:r w:rsidR="00592CB1" w:rsidRPr="00592CB1">
        <w:rPr>
          <w:b/>
          <w:sz w:val="28"/>
          <w:szCs w:val="28"/>
        </w:rPr>
        <w:t xml:space="preserve"> </w:t>
      </w:r>
      <w:r w:rsidRPr="00592CB1">
        <w:rPr>
          <w:b/>
          <w:sz w:val="28"/>
          <w:szCs w:val="28"/>
        </w:rPr>
        <w:t>тыс. руб.</w:t>
      </w:r>
      <w:r w:rsidRPr="00592CB1">
        <w:rPr>
          <w:sz w:val="28"/>
          <w:szCs w:val="28"/>
        </w:rPr>
        <w:t>, предоставленные областным бюджетом;</w:t>
      </w:r>
    </w:p>
    <w:p w:rsidR="004E50F2" w:rsidRPr="00592CB1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- </w:t>
      </w:r>
      <w:r w:rsidR="004E50F2" w:rsidRPr="00592CB1">
        <w:rPr>
          <w:sz w:val="28"/>
          <w:szCs w:val="28"/>
        </w:rPr>
        <w:t xml:space="preserve">Субвенции на выполнение передаваемых полномочий субъектов РФ – </w:t>
      </w:r>
      <w:r w:rsidR="004E50F2" w:rsidRPr="00592CB1">
        <w:rPr>
          <w:b/>
          <w:sz w:val="28"/>
          <w:szCs w:val="28"/>
        </w:rPr>
        <w:t>0,2 тыс. руб.;</w:t>
      </w:r>
    </w:p>
    <w:p w:rsidR="002C0466" w:rsidRPr="00592CB1" w:rsidRDefault="002C0466" w:rsidP="002C0466">
      <w:pPr>
        <w:pStyle w:val="a5"/>
        <w:ind w:left="0"/>
        <w:jc w:val="both"/>
        <w:rPr>
          <w:sz w:val="28"/>
          <w:szCs w:val="28"/>
        </w:rPr>
      </w:pPr>
    </w:p>
    <w:p w:rsidR="004E50F2" w:rsidRPr="00592CB1" w:rsidRDefault="004E50F2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126E" w:rsidRPr="00592CB1" w:rsidRDefault="00A6126E" w:rsidP="00A6126E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592CB1">
        <w:rPr>
          <w:b/>
          <w:i/>
          <w:sz w:val="28"/>
          <w:szCs w:val="28"/>
          <w:u w:val="single"/>
        </w:rPr>
        <w:t>РАСХОДЫ</w:t>
      </w:r>
    </w:p>
    <w:p w:rsidR="00A6126E" w:rsidRPr="00592CB1" w:rsidRDefault="00F955AB" w:rsidP="00A6126E">
      <w:pPr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14705,2</w:t>
      </w:r>
      <w:r w:rsidR="00592CB1" w:rsidRPr="00592CB1">
        <w:rPr>
          <w:b/>
          <w:sz w:val="28"/>
          <w:szCs w:val="28"/>
        </w:rPr>
        <w:t xml:space="preserve"> ты</w:t>
      </w:r>
      <w:r w:rsidR="00A6126E" w:rsidRPr="00592CB1">
        <w:rPr>
          <w:b/>
          <w:sz w:val="28"/>
          <w:szCs w:val="28"/>
        </w:rPr>
        <w:t>с. рублей</w:t>
      </w:r>
    </w:p>
    <w:p w:rsidR="00A6126E" w:rsidRPr="00592CB1" w:rsidRDefault="00A6126E" w:rsidP="00A6126E">
      <w:pPr>
        <w:ind w:firstLine="567"/>
        <w:jc w:val="both"/>
        <w:rPr>
          <w:sz w:val="28"/>
          <w:szCs w:val="28"/>
        </w:rPr>
      </w:pPr>
      <w:r w:rsidRPr="00592CB1">
        <w:rPr>
          <w:sz w:val="28"/>
          <w:szCs w:val="28"/>
        </w:rPr>
        <w:t xml:space="preserve">Основные направления расходов бюджета </w:t>
      </w:r>
      <w:proofErr w:type="spellStart"/>
      <w:r w:rsidRPr="00592CB1">
        <w:rPr>
          <w:sz w:val="28"/>
          <w:szCs w:val="28"/>
        </w:rPr>
        <w:t>Балко</w:t>
      </w:r>
      <w:proofErr w:type="spellEnd"/>
      <w:r w:rsidRPr="00592CB1">
        <w:rPr>
          <w:sz w:val="28"/>
          <w:szCs w:val="28"/>
        </w:rPr>
        <w:t xml:space="preserve">-Грузского сельского поселения: </w:t>
      </w:r>
    </w:p>
    <w:p w:rsidR="00C81D57" w:rsidRDefault="00C81D57" w:rsidP="002232CB">
      <w:pPr>
        <w:ind w:firstLine="567"/>
        <w:jc w:val="both"/>
        <w:rPr>
          <w:b/>
          <w:color w:val="000000"/>
          <w:sz w:val="28"/>
          <w:szCs w:val="28"/>
        </w:rPr>
      </w:pPr>
    </w:p>
    <w:p w:rsidR="00F20309" w:rsidRPr="00592CB1" w:rsidRDefault="00A6126E" w:rsidP="002232CB">
      <w:pPr>
        <w:ind w:firstLine="567"/>
        <w:jc w:val="both"/>
        <w:rPr>
          <w:sz w:val="28"/>
          <w:szCs w:val="28"/>
        </w:rPr>
      </w:pPr>
      <w:r w:rsidRPr="00592CB1">
        <w:rPr>
          <w:b/>
          <w:color w:val="000000"/>
          <w:sz w:val="28"/>
          <w:szCs w:val="28"/>
        </w:rPr>
        <w:t xml:space="preserve">Общегосударственные вопросы – </w:t>
      </w:r>
      <w:r w:rsidR="008A06F8">
        <w:rPr>
          <w:b/>
          <w:color w:val="000000"/>
          <w:sz w:val="28"/>
          <w:szCs w:val="28"/>
        </w:rPr>
        <w:t>6731,9</w:t>
      </w:r>
      <w:r w:rsidRPr="00592CB1">
        <w:rPr>
          <w:b/>
          <w:color w:val="000000"/>
          <w:sz w:val="28"/>
          <w:szCs w:val="28"/>
        </w:rPr>
        <w:t xml:space="preserve"> тыс. руб</w:t>
      </w:r>
      <w:r w:rsidR="00F20309" w:rsidRPr="00592CB1">
        <w:rPr>
          <w:b/>
          <w:color w:val="000000"/>
          <w:sz w:val="28"/>
          <w:szCs w:val="28"/>
        </w:rPr>
        <w:t>лей</w:t>
      </w:r>
      <w:r w:rsidR="00796840" w:rsidRPr="00592CB1">
        <w:rPr>
          <w:color w:val="000000"/>
          <w:sz w:val="28"/>
          <w:szCs w:val="28"/>
        </w:rPr>
        <w:t xml:space="preserve"> или 4</w:t>
      </w:r>
      <w:r w:rsidR="008A06F8">
        <w:rPr>
          <w:color w:val="000000"/>
          <w:sz w:val="28"/>
          <w:szCs w:val="28"/>
        </w:rPr>
        <w:t>5</w:t>
      </w:r>
      <w:r w:rsidR="00592CB1" w:rsidRPr="00592CB1">
        <w:rPr>
          <w:color w:val="000000"/>
          <w:sz w:val="28"/>
          <w:szCs w:val="28"/>
        </w:rPr>
        <w:t>,</w:t>
      </w:r>
      <w:r w:rsidR="008A06F8">
        <w:rPr>
          <w:color w:val="000000"/>
          <w:sz w:val="28"/>
          <w:szCs w:val="28"/>
        </w:rPr>
        <w:t>8</w:t>
      </w:r>
      <w:r w:rsidRPr="00592CB1">
        <w:rPr>
          <w:color w:val="000000"/>
          <w:sz w:val="28"/>
          <w:szCs w:val="28"/>
        </w:rPr>
        <w:t>%</w:t>
      </w:r>
      <w:r w:rsidR="00F20309" w:rsidRPr="00592CB1">
        <w:rPr>
          <w:color w:val="000000"/>
          <w:sz w:val="28"/>
          <w:szCs w:val="28"/>
        </w:rPr>
        <w:t xml:space="preserve"> </w:t>
      </w:r>
      <w:r w:rsidR="002232CB" w:rsidRPr="00592CB1">
        <w:rPr>
          <w:color w:val="000000"/>
          <w:sz w:val="28"/>
          <w:szCs w:val="28"/>
        </w:rPr>
        <w:t>от суммы исполнения кассовых расходов</w:t>
      </w:r>
      <w:r w:rsidR="00F20309" w:rsidRPr="00592CB1">
        <w:rPr>
          <w:color w:val="000000"/>
          <w:sz w:val="28"/>
          <w:szCs w:val="28"/>
        </w:rPr>
        <w:t xml:space="preserve">. </w:t>
      </w:r>
      <w:r w:rsidR="00F20309" w:rsidRPr="00592CB1">
        <w:rPr>
          <w:sz w:val="28"/>
          <w:szCs w:val="28"/>
        </w:rPr>
        <w:t xml:space="preserve">Расходы по данному разделу были направлены на содержание органов местного самоуправления, в том числе: на заработную плату, начисления на выплаты по оплате труда, коммунальные </w:t>
      </w:r>
      <w:r w:rsidR="00F20309" w:rsidRPr="00592CB1">
        <w:rPr>
          <w:sz w:val="28"/>
          <w:szCs w:val="28"/>
        </w:rPr>
        <w:lastRenderedPageBreak/>
        <w:t>платежи, услуги связи,</w:t>
      </w:r>
      <w:r w:rsidR="006B340A">
        <w:rPr>
          <w:sz w:val="28"/>
          <w:szCs w:val="28"/>
        </w:rPr>
        <w:t xml:space="preserve"> Интернет, аренда здания </w:t>
      </w:r>
      <w:r w:rsidR="00F20309" w:rsidRPr="00592CB1">
        <w:rPr>
          <w:sz w:val="28"/>
          <w:szCs w:val="28"/>
        </w:rPr>
        <w:t>и прочее.</w:t>
      </w:r>
    </w:p>
    <w:p w:rsidR="00A6126E" w:rsidRPr="000334EB" w:rsidRDefault="00A6126E" w:rsidP="00A6126E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2232CB" w:rsidRPr="00352210" w:rsidRDefault="00A6126E" w:rsidP="002232CB">
      <w:pPr>
        <w:ind w:firstLine="720"/>
        <w:jc w:val="both"/>
        <w:rPr>
          <w:sz w:val="28"/>
          <w:szCs w:val="28"/>
        </w:rPr>
      </w:pPr>
      <w:r w:rsidRPr="00352210">
        <w:rPr>
          <w:b/>
          <w:color w:val="000000"/>
          <w:sz w:val="28"/>
          <w:szCs w:val="28"/>
        </w:rPr>
        <w:t xml:space="preserve">Национальная оборона – </w:t>
      </w:r>
      <w:r w:rsidR="008A06F8">
        <w:rPr>
          <w:b/>
          <w:color w:val="000000"/>
          <w:sz w:val="28"/>
          <w:szCs w:val="28"/>
        </w:rPr>
        <w:t>255,4</w:t>
      </w:r>
      <w:r w:rsidR="002232CB" w:rsidRPr="00352210">
        <w:rPr>
          <w:sz w:val="28"/>
          <w:szCs w:val="28"/>
        </w:rPr>
        <w:t xml:space="preserve"> </w:t>
      </w:r>
      <w:r w:rsidR="002232CB" w:rsidRPr="00352210">
        <w:rPr>
          <w:b/>
          <w:sz w:val="28"/>
          <w:szCs w:val="28"/>
        </w:rPr>
        <w:t>тыс. рублей</w:t>
      </w:r>
      <w:r w:rsidR="00796840" w:rsidRPr="00352210">
        <w:rPr>
          <w:sz w:val="28"/>
          <w:szCs w:val="28"/>
        </w:rPr>
        <w:t xml:space="preserve"> или </w:t>
      </w:r>
      <w:r w:rsidR="00796840" w:rsidRPr="00C81D57">
        <w:rPr>
          <w:sz w:val="28"/>
          <w:szCs w:val="28"/>
        </w:rPr>
        <w:t>1,</w:t>
      </w:r>
      <w:r w:rsidR="008A06F8">
        <w:rPr>
          <w:sz w:val="28"/>
          <w:szCs w:val="28"/>
        </w:rPr>
        <w:t>7</w:t>
      </w:r>
      <w:r w:rsidR="002232CB" w:rsidRPr="00C81D57">
        <w:rPr>
          <w:sz w:val="28"/>
          <w:szCs w:val="28"/>
        </w:rPr>
        <w:t xml:space="preserve"> </w:t>
      </w:r>
      <w:r w:rsidR="00352210" w:rsidRPr="00C81D57">
        <w:rPr>
          <w:sz w:val="28"/>
          <w:szCs w:val="28"/>
        </w:rPr>
        <w:t>%</w:t>
      </w:r>
      <w:r w:rsidR="002232CB" w:rsidRPr="00352210">
        <w:rPr>
          <w:sz w:val="28"/>
          <w:szCs w:val="28"/>
        </w:rPr>
        <w:t xml:space="preserve"> от суммы исполнения кассовых расходов. Расходы этого раздела направлены на осуществление первичного воинского учета.</w:t>
      </w:r>
    </w:p>
    <w:p w:rsidR="00C81D57" w:rsidRDefault="00C81D57" w:rsidP="00C81D57">
      <w:pPr>
        <w:ind w:firstLine="720"/>
        <w:jc w:val="both"/>
        <w:rPr>
          <w:b/>
          <w:sz w:val="28"/>
          <w:szCs w:val="28"/>
        </w:rPr>
      </w:pPr>
    </w:p>
    <w:p w:rsidR="002232CB" w:rsidRDefault="006220F3" w:rsidP="007C3322">
      <w:pPr>
        <w:ind w:firstLine="720"/>
        <w:jc w:val="both"/>
        <w:rPr>
          <w:sz w:val="28"/>
          <w:szCs w:val="28"/>
        </w:rPr>
      </w:pPr>
      <w:r w:rsidRPr="00352210">
        <w:rPr>
          <w:b/>
          <w:sz w:val="28"/>
          <w:szCs w:val="28"/>
        </w:rPr>
        <w:t xml:space="preserve">Национальная безопасность и правоохранительная деятельность </w:t>
      </w:r>
      <w:r w:rsidRPr="00352210">
        <w:rPr>
          <w:sz w:val="28"/>
          <w:szCs w:val="28"/>
        </w:rPr>
        <w:t xml:space="preserve">– </w:t>
      </w:r>
      <w:r w:rsidR="008A06F8">
        <w:rPr>
          <w:sz w:val="28"/>
          <w:szCs w:val="28"/>
        </w:rPr>
        <w:t>438,9</w:t>
      </w:r>
      <w:r w:rsidR="00352210">
        <w:rPr>
          <w:sz w:val="28"/>
          <w:szCs w:val="28"/>
        </w:rPr>
        <w:t xml:space="preserve"> </w:t>
      </w:r>
      <w:proofErr w:type="spellStart"/>
      <w:r w:rsidRPr="00352210">
        <w:rPr>
          <w:sz w:val="28"/>
          <w:szCs w:val="28"/>
        </w:rPr>
        <w:t>тыс.руб</w:t>
      </w:r>
      <w:proofErr w:type="spellEnd"/>
      <w:r w:rsidRPr="00352210">
        <w:rPr>
          <w:sz w:val="28"/>
          <w:szCs w:val="28"/>
        </w:rPr>
        <w:t xml:space="preserve">., </w:t>
      </w:r>
      <w:r w:rsidR="008A06F8">
        <w:rPr>
          <w:sz w:val="28"/>
          <w:szCs w:val="28"/>
        </w:rPr>
        <w:t>3,0</w:t>
      </w:r>
      <w:r w:rsidR="00352210">
        <w:rPr>
          <w:sz w:val="28"/>
          <w:szCs w:val="28"/>
        </w:rPr>
        <w:t>%</w:t>
      </w:r>
      <w:r w:rsidRPr="00352210">
        <w:rPr>
          <w:sz w:val="28"/>
          <w:szCs w:val="28"/>
        </w:rPr>
        <w:t xml:space="preserve"> всех расходов </w:t>
      </w:r>
      <w:r w:rsidR="008A06F8">
        <w:rPr>
          <w:sz w:val="28"/>
          <w:szCs w:val="28"/>
        </w:rPr>
        <w:t xml:space="preserve">(приобретение ручных мегафонов (громкоговорителей) 4 шт.- 16,8 тыс. руб., генератора 1 шт. – 26,0 тыс. руб., для 3-х </w:t>
      </w:r>
      <w:proofErr w:type="spellStart"/>
      <w:r w:rsidR="008A06F8">
        <w:rPr>
          <w:sz w:val="28"/>
          <w:szCs w:val="28"/>
        </w:rPr>
        <w:t>электросирен</w:t>
      </w:r>
      <w:proofErr w:type="spellEnd"/>
      <w:r w:rsidR="008A06F8">
        <w:rPr>
          <w:sz w:val="28"/>
          <w:szCs w:val="28"/>
        </w:rPr>
        <w:t xml:space="preserve"> приобретены блоки для автоматического донесения информации населению в случае ГО и ЧС 318,0 тыс. руб., страхование добровольных пожарных дружинников 2,5 тыс. руб., страхование ГТС 55,7 тыс. руб.)</w:t>
      </w:r>
      <w:r w:rsidR="00C81D57">
        <w:rPr>
          <w:sz w:val="28"/>
          <w:szCs w:val="28"/>
        </w:rPr>
        <w:t>.</w:t>
      </w:r>
    </w:p>
    <w:p w:rsidR="007C3322" w:rsidRPr="007C3322" w:rsidRDefault="007C3322" w:rsidP="007C3322">
      <w:pPr>
        <w:ind w:firstLine="720"/>
        <w:jc w:val="both"/>
        <w:rPr>
          <w:sz w:val="28"/>
          <w:szCs w:val="28"/>
        </w:rPr>
      </w:pPr>
      <w:r w:rsidRPr="007C3322">
        <w:rPr>
          <w:b/>
          <w:sz w:val="28"/>
          <w:szCs w:val="28"/>
        </w:rPr>
        <w:t>Национальная экономика</w:t>
      </w:r>
      <w:r>
        <w:rPr>
          <w:sz w:val="28"/>
          <w:szCs w:val="28"/>
        </w:rPr>
        <w:t xml:space="preserve"> – 23,0 тыс. руб., 0,2% от всех расходов, эти расходы связаны с </w:t>
      </w:r>
      <w:proofErr w:type="spellStart"/>
      <w:r>
        <w:rPr>
          <w:sz w:val="28"/>
          <w:szCs w:val="28"/>
        </w:rPr>
        <w:t>госрегистрацией</w:t>
      </w:r>
      <w:proofErr w:type="spellEnd"/>
      <w:r>
        <w:rPr>
          <w:sz w:val="28"/>
          <w:szCs w:val="28"/>
        </w:rPr>
        <w:t xml:space="preserve"> муниципального имущества и межеванием.</w:t>
      </w:r>
    </w:p>
    <w:p w:rsidR="00C81D57" w:rsidRDefault="00A6126E" w:rsidP="009D4A04">
      <w:pPr>
        <w:ind w:firstLine="567"/>
        <w:jc w:val="both"/>
        <w:rPr>
          <w:color w:val="000000"/>
          <w:sz w:val="28"/>
          <w:szCs w:val="28"/>
        </w:rPr>
      </w:pPr>
      <w:r w:rsidRPr="00352210">
        <w:rPr>
          <w:color w:val="000000"/>
          <w:sz w:val="28"/>
          <w:szCs w:val="28"/>
        </w:rPr>
        <w:t xml:space="preserve"> </w:t>
      </w:r>
    </w:p>
    <w:p w:rsidR="002232CB" w:rsidRPr="00352210" w:rsidRDefault="00A6126E" w:rsidP="00C81D57">
      <w:pPr>
        <w:ind w:firstLine="567"/>
        <w:jc w:val="both"/>
        <w:rPr>
          <w:sz w:val="28"/>
          <w:szCs w:val="28"/>
        </w:rPr>
      </w:pPr>
      <w:r w:rsidRPr="00352210">
        <w:rPr>
          <w:b/>
          <w:color w:val="000000"/>
          <w:sz w:val="28"/>
          <w:szCs w:val="28"/>
        </w:rPr>
        <w:t xml:space="preserve">Жилищно-коммунальное хозяйство – </w:t>
      </w:r>
      <w:r w:rsidR="007C3322">
        <w:rPr>
          <w:b/>
          <w:color w:val="000000"/>
          <w:sz w:val="28"/>
          <w:szCs w:val="28"/>
        </w:rPr>
        <w:t>1840</w:t>
      </w:r>
      <w:r w:rsidR="00352210" w:rsidRPr="00352210">
        <w:rPr>
          <w:b/>
          <w:color w:val="000000"/>
          <w:sz w:val="28"/>
          <w:szCs w:val="28"/>
        </w:rPr>
        <w:t>,</w:t>
      </w:r>
      <w:proofErr w:type="gramStart"/>
      <w:r w:rsidR="007C3322">
        <w:rPr>
          <w:b/>
          <w:color w:val="000000"/>
          <w:sz w:val="28"/>
          <w:szCs w:val="28"/>
        </w:rPr>
        <w:t>6</w:t>
      </w:r>
      <w:r w:rsidR="002232CB" w:rsidRPr="00352210">
        <w:rPr>
          <w:b/>
          <w:color w:val="000000"/>
          <w:sz w:val="28"/>
          <w:szCs w:val="28"/>
        </w:rPr>
        <w:t xml:space="preserve"> </w:t>
      </w:r>
      <w:r w:rsidRPr="00352210">
        <w:rPr>
          <w:b/>
          <w:color w:val="000000"/>
          <w:sz w:val="28"/>
          <w:szCs w:val="28"/>
        </w:rPr>
        <w:t xml:space="preserve"> тыс.</w:t>
      </w:r>
      <w:proofErr w:type="gramEnd"/>
      <w:r w:rsidRPr="00352210">
        <w:rPr>
          <w:b/>
          <w:color w:val="000000"/>
          <w:sz w:val="28"/>
          <w:szCs w:val="28"/>
        </w:rPr>
        <w:t xml:space="preserve"> ру</w:t>
      </w:r>
      <w:r w:rsidR="009D4A04" w:rsidRPr="00352210">
        <w:rPr>
          <w:b/>
          <w:color w:val="000000"/>
          <w:sz w:val="28"/>
          <w:szCs w:val="28"/>
        </w:rPr>
        <w:t xml:space="preserve">блей </w:t>
      </w:r>
      <w:r w:rsidR="00352210" w:rsidRPr="00352210">
        <w:rPr>
          <w:b/>
          <w:color w:val="000000"/>
          <w:sz w:val="28"/>
          <w:szCs w:val="28"/>
        </w:rPr>
        <w:t>–</w:t>
      </w:r>
      <w:r w:rsidR="00F278F5" w:rsidRPr="00352210">
        <w:rPr>
          <w:b/>
          <w:color w:val="000000"/>
          <w:sz w:val="28"/>
          <w:szCs w:val="28"/>
        </w:rPr>
        <w:t xml:space="preserve"> </w:t>
      </w:r>
      <w:r w:rsidR="007C3322">
        <w:rPr>
          <w:sz w:val="28"/>
          <w:szCs w:val="28"/>
        </w:rPr>
        <w:t>12,5</w:t>
      </w:r>
      <w:r w:rsidR="00352210" w:rsidRPr="00352210">
        <w:rPr>
          <w:sz w:val="28"/>
          <w:szCs w:val="28"/>
        </w:rPr>
        <w:t xml:space="preserve"> %</w:t>
      </w:r>
      <w:r w:rsidR="009D4A04" w:rsidRPr="00352210">
        <w:rPr>
          <w:sz w:val="28"/>
          <w:szCs w:val="28"/>
        </w:rPr>
        <w:t xml:space="preserve"> от суммы исполнения кассовых расходов, </w:t>
      </w:r>
      <w:r w:rsidR="002232CB" w:rsidRPr="00352210">
        <w:rPr>
          <w:sz w:val="28"/>
          <w:szCs w:val="28"/>
        </w:rPr>
        <w:t>в том числе наиболее значимые расходы производились по следующим направлениям:</w:t>
      </w:r>
    </w:p>
    <w:p w:rsidR="002232CB" w:rsidRPr="00FE4B54" w:rsidRDefault="002232CB" w:rsidP="00C81D57">
      <w:pPr>
        <w:ind w:firstLine="567"/>
        <w:jc w:val="both"/>
        <w:rPr>
          <w:sz w:val="28"/>
          <w:szCs w:val="28"/>
        </w:rPr>
      </w:pPr>
      <w:r w:rsidRPr="00FE4B54">
        <w:rPr>
          <w:sz w:val="28"/>
          <w:szCs w:val="28"/>
        </w:rPr>
        <w:t xml:space="preserve">Содержание сетей уличного освещения – </w:t>
      </w:r>
      <w:r w:rsidR="007C3322" w:rsidRPr="00FE4B54">
        <w:rPr>
          <w:sz w:val="28"/>
          <w:szCs w:val="28"/>
        </w:rPr>
        <w:t>1243,1</w:t>
      </w:r>
      <w:r w:rsidRPr="00FE4B54">
        <w:rPr>
          <w:sz w:val="28"/>
          <w:szCs w:val="28"/>
        </w:rPr>
        <w:t xml:space="preserve"> тыс. рублей. В эту сумму включена оплата за потребленную электриче</w:t>
      </w:r>
      <w:r w:rsidR="009D4A04" w:rsidRPr="00FE4B54">
        <w:rPr>
          <w:sz w:val="28"/>
          <w:szCs w:val="28"/>
        </w:rPr>
        <w:t>скую энергию уличного освещения;</w:t>
      </w:r>
    </w:p>
    <w:p w:rsidR="009D4A04" w:rsidRPr="00FE4B54" w:rsidRDefault="009D4A04" w:rsidP="00C81D57">
      <w:pPr>
        <w:ind w:firstLine="567"/>
        <w:jc w:val="both"/>
        <w:rPr>
          <w:sz w:val="28"/>
          <w:szCs w:val="28"/>
        </w:rPr>
      </w:pPr>
      <w:r w:rsidRPr="00FE4B54">
        <w:rPr>
          <w:sz w:val="28"/>
          <w:szCs w:val="28"/>
        </w:rPr>
        <w:t xml:space="preserve">Мероприятия по </w:t>
      </w:r>
      <w:proofErr w:type="spellStart"/>
      <w:r w:rsidRPr="00FE4B54">
        <w:rPr>
          <w:sz w:val="28"/>
          <w:szCs w:val="28"/>
        </w:rPr>
        <w:t>акарицидной</w:t>
      </w:r>
      <w:proofErr w:type="spellEnd"/>
      <w:r w:rsidRPr="00FE4B54">
        <w:rPr>
          <w:sz w:val="28"/>
          <w:szCs w:val="28"/>
        </w:rPr>
        <w:t xml:space="preserve"> обработке земельных участков (с массовым пребыванием людей) против клещей– </w:t>
      </w:r>
      <w:r w:rsidR="007C3322" w:rsidRPr="00FE4B54">
        <w:rPr>
          <w:sz w:val="28"/>
          <w:szCs w:val="28"/>
        </w:rPr>
        <w:t>10,</w:t>
      </w:r>
      <w:proofErr w:type="gramStart"/>
      <w:r w:rsidR="007C3322" w:rsidRPr="00FE4B54">
        <w:rPr>
          <w:sz w:val="28"/>
          <w:szCs w:val="28"/>
        </w:rPr>
        <w:t xml:space="preserve">9 </w:t>
      </w:r>
      <w:r w:rsidRPr="00FE4B54">
        <w:rPr>
          <w:sz w:val="28"/>
          <w:szCs w:val="28"/>
        </w:rPr>
        <w:t xml:space="preserve"> тыс.</w:t>
      </w:r>
      <w:proofErr w:type="gramEnd"/>
      <w:r w:rsidRPr="00FE4B54">
        <w:rPr>
          <w:sz w:val="28"/>
          <w:szCs w:val="28"/>
        </w:rPr>
        <w:t xml:space="preserve"> руб.; </w:t>
      </w:r>
    </w:p>
    <w:p w:rsidR="009D4A04" w:rsidRPr="00FE4B54" w:rsidRDefault="009D4A04" w:rsidP="00C81D57">
      <w:pPr>
        <w:ind w:firstLine="567"/>
        <w:jc w:val="both"/>
        <w:rPr>
          <w:sz w:val="28"/>
          <w:szCs w:val="28"/>
        </w:rPr>
      </w:pPr>
      <w:proofErr w:type="gramStart"/>
      <w:r w:rsidRPr="00FE4B54">
        <w:rPr>
          <w:sz w:val="28"/>
          <w:szCs w:val="28"/>
        </w:rPr>
        <w:t>Мероприятия  по</w:t>
      </w:r>
      <w:proofErr w:type="gramEnd"/>
      <w:r w:rsidRPr="00FE4B54">
        <w:rPr>
          <w:sz w:val="28"/>
          <w:szCs w:val="28"/>
        </w:rPr>
        <w:t xml:space="preserve"> </w:t>
      </w:r>
      <w:r w:rsidR="00796840" w:rsidRPr="00FE4B54">
        <w:rPr>
          <w:sz w:val="28"/>
          <w:szCs w:val="28"/>
        </w:rPr>
        <w:t xml:space="preserve">уборке </w:t>
      </w:r>
      <w:r w:rsidR="00C81D57" w:rsidRPr="00FE4B54">
        <w:rPr>
          <w:sz w:val="28"/>
          <w:szCs w:val="28"/>
        </w:rPr>
        <w:t xml:space="preserve">и благоустройству </w:t>
      </w:r>
      <w:r w:rsidR="00796840" w:rsidRPr="00FE4B54">
        <w:rPr>
          <w:sz w:val="28"/>
          <w:szCs w:val="28"/>
        </w:rPr>
        <w:t xml:space="preserve">территории поселения  – </w:t>
      </w:r>
      <w:r w:rsidR="007C3322" w:rsidRPr="00FE4B54">
        <w:rPr>
          <w:sz w:val="28"/>
          <w:szCs w:val="28"/>
        </w:rPr>
        <w:t>312,2</w:t>
      </w:r>
      <w:r w:rsidRPr="00FE4B54">
        <w:rPr>
          <w:sz w:val="28"/>
          <w:szCs w:val="28"/>
        </w:rPr>
        <w:t xml:space="preserve"> тыс. руб.;</w:t>
      </w:r>
    </w:p>
    <w:p w:rsidR="009D4A04" w:rsidRPr="00FE4B54" w:rsidRDefault="009D4A04" w:rsidP="00C81D57">
      <w:pPr>
        <w:ind w:firstLine="567"/>
        <w:jc w:val="both"/>
        <w:rPr>
          <w:sz w:val="28"/>
          <w:szCs w:val="28"/>
        </w:rPr>
      </w:pPr>
      <w:r w:rsidRPr="00FE4B54">
        <w:rPr>
          <w:sz w:val="28"/>
          <w:szCs w:val="28"/>
        </w:rPr>
        <w:t>Приобретение саженце</w:t>
      </w:r>
      <w:r w:rsidR="00796840" w:rsidRPr="00FE4B54">
        <w:rPr>
          <w:sz w:val="28"/>
          <w:szCs w:val="28"/>
        </w:rPr>
        <w:t>в и посадочного материала –</w:t>
      </w:r>
      <w:r w:rsidR="00352210" w:rsidRPr="00FE4B54">
        <w:rPr>
          <w:sz w:val="28"/>
          <w:szCs w:val="28"/>
        </w:rPr>
        <w:t xml:space="preserve"> 8,7</w:t>
      </w:r>
      <w:r w:rsidRPr="00FE4B54">
        <w:rPr>
          <w:sz w:val="28"/>
          <w:szCs w:val="28"/>
        </w:rPr>
        <w:t xml:space="preserve"> тыс. руб.;</w:t>
      </w:r>
    </w:p>
    <w:p w:rsidR="0046012E" w:rsidRPr="00FE4B54" w:rsidRDefault="009D4A04" w:rsidP="00C81D57">
      <w:pPr>
        <w:ind w:firstLine="567"/>
        <w:jc w:val="both"/>
        <w:rPr>
          <w:sz w:val="28"/>
          <w:szCs w:val="28"/>
        </w:rPr>
      </w:pPr>
      <w:r w:rsidRPr="00FE4B54">
        <w:rPr>
          <w:sz w:val="28"/>
          <w:szCs w:val="28"/>
        </w:rPr>
        <w:t>Расходы по оснащению места первичного сбора и размещения контейнера для сбора, накопления отработанных компактных люминесцентных ламп, элементов питания, ртутьсодержащих бытовых термометров, с их последующим вывоз</w:t>
      </w:r>
      <w:r w:rsidR="0046012E" w:rsidRPr="00FE4B54">
        <w:rPr>
          <w:sz w:val="28"/>
          <w:szCs w:val="28"/>
        </w:rPr>
        <w:t xml:space="preserve">ом и утилизацией – </w:t>
      </w:r>
      <w:r w:rsidR="00FE4B54">
        <w:rPr>
          <w:sz w:val="28"/>
          <w:szCs w:val="28"/>
        </w:rPr>
        <w:t>28,2</w:t>
      </w:r>
      <w:r w:rsidR="0046012E" w:rsidRPr="00FE4B54">
        <w:rPr>
          <w:sz w:val="28"/>
          <w:szCs w:val="28"/>
        </w:rPr>
        <w:t xml:space="preserve"> тыс. руб.;</w:t>
      </w:r>
    </w:p>
    <w:p w:rsidR="00796840" w:rsidRPr="00FE4B54" w:rsidRDefault="0046012E" w:rsidP="00C81D57">
      <w:pPr>
        <w:ind w:firstLine="567"/>
        <w:jc w:val="both"/>
        <w:rPr>
          <w:sz w:val="28"/>
          <w:szCs w:val="28"/>
        </w:rPr>
      </w:pPr>
      <w:r w:rsidRPr="00FE4B54">
        <w:rPr>
          <w:sz w:val="28"/>
          <w:szCs w:val="28"/>
        </w:rPr>
        <w:t>С</w:t>
      </w:r>
      <w:r w:rsidR="009D4A04" w:rsidRPr="00FE4B54">
        <w:rPr>
          <w:sz w:val="28"/>
          <w:szCs w:val="28"/>
        </w:rPr>
        <w:t xml:space="preserve">бор и вывоз твёрдых коммунальных отходов (ТКО) – </w:t>
      </w:r>
      <w:r w:rsidR="00FE4B54" w:rsidRPr="00FE4B54">
        <w:rPr>
          <w:sz w:val="28"/>
          <w:szCs w:val="28"/>
        </w:rPr>
        <w:t>14,9</w:t>
      </w:r>
      <w:r w:rsidR="00352210" w:rsidRPr="00FE4B54">
        <w:rPr>
          <w:sz w:val="28"/>
          <w:szCs w:val="28"/>
        </w:rPr>
        <w:t xml:space="preserve"> </w:t>
      </w:r>
      <w:r w:rsidR="009D4A04" w:rsidRPr="00FE4B54">
        <w:rPr>
          <w:sz w:val="28"/>
          <w:szCs w:val="28"/>
        </w:rPr>
        <w:t>тыс. руб.</w:t>
      </w:r>
    </w:p>
    <w:p w:rsidR="00E61604" w:rsidRPr="00FE4B54" w:rsidRDefault="00796840" w:rsidP="00C81D57">
      <w:pPr>
        <w:ind w:firstLine="567"/>
        <w:jc w:val="both"/>
        <w:rPr>
          <w:sz w:val="28"/>
          <w:szCs w:val="28"/>
        </w:rPr>
      </w:pPr>
      <w:r w:rsidRPr="00FE4B54">
        <w:rPr>
          <w:sz w:val="28"/>
          <w:szCs w:val="28"/>
        </w:rPr>
        <w:t xml:space="preserve">Взносы на капитальный ремонт многоквартирных домов – </w:t>
      </w:r>
      <w:r w:rsidR="00FE4B54">
        <w:rPr>
          <w:sz w:val="28"/>
          <w:szCs w:val="28"/>
        </w:rPr>
        <w:t>11,2</w:t>
      </w:r>
      <w:r w:rsidRPr="00FE4B54">
        <w:rPr>
          <w:sz w:val="28"/>
          <w:szCs w:val="28"/>
        </w:rPr>
        <w:t xml:space="preserve"> тыс.</w:t>
      </w:r>
      <w:r w:rsidR="00FE4B54">
        <w:rPr>
          <w:sz w:val="28"/>
          <w:szCs w:val="28"/>
        </w:rPr>
        <w:t xml:space="preserve"> </w:t>
      </w:r>
      <w:r w:rsidRPr="00FE4B54">
        <w:rPr>
          <w:sz w:val="28"/>
          <w:szCs w:val="28"/>
        </w:rPr>
        <w:t>руб.</w:t>
      </w:r>
      <w:r w:rsidR="00E61604" w:rsidRPr="00FE4B54">
        <w:rPr>
          <w:sz w:val="28"/>
          <w:szCs w:val="28"/>
        </w:rPr>
        <w:t>;</w:t>
      </w:r>
    </w:p>
    <w:p w:rsidR="009D4A04" w:rsidRPr="00FE4B54" w:rsidRDefault="00E61604" w:rsidP="00C81D57">
      <w:pPr>
        <w:ind w:firstLine="567"/>
        <w:jc w:val="both"/>
        <w:rPr>
          <w:sz w:val="28"/>
          <w:szCs w:val="28"/>
        </w:rPr>
      </w:pPr>
      <w:r w:rsidRPr="00FE4B54">
        <w:rPr>
          <w:sz w:val="28"/>
          <w:szCs w:val="28"/>
        </w:rPr>
        <w:t>Поддержание актуальной информации на портале базы ЖКХ</w:t>
      </w:r>
      <w:r w:rsidR="006220F3" w:rsidRPr="00FE4B54">
        <w:rPr>
          <w:sz w:val="28"/>
          <w:szCs w:val="28"/>
        </w:rPr>
        <w:t xml:space="preserve"> РО</w:t>
      </w:r>
      <w:r w:rsidRPr="00FE4B54">
        <w:rPr>
          <w:sz w:val="28"/>
          <w:szCs w:val="28"/>
        </w:rPr>
        <w:t xml:space="preserve"> – 1</w:t>
      </w:r>
      <w:r w:rsidR="00352210" w:rsidRPr="00FE4B54">
        <w:rPr>
          <w:sz w:val="28"/>
          <w:szCs w:val="28"/>
        </w:rPr>
        <w:t xml:space="preserve">1,2 </w:t>
      </w:r>
      <w:proofErr w:type="spellStart"/>
      <w:r w:rsidR="00352210" w:rsidRPr="00FE4B54">
        <w:rPr>
          <w:sz w:val="28"/>
          <w:szCs w:val="28"/>
        </w:rPr>
        <w:t>тыс.руб</w:t>
      </w:r>
      <w:proofErr w:type="spellEnd"/>
      <w:r w:rsidR="00352210" w:rsidRPr="00FE4B54">
        <w:rPr>
          <w:sz w:val="28"/>
          <w:szCs w:val="28"/>
        </w:rPr>
        <w:t>.</w:t>
      </w:r>
      <w:r w:rsidR="006220F3" w:rsidRPr="00FE4B54">
        <w:rPr>
          <w:sz w:val="28"/>
          <w:szCs w:val="28"/>
        </w:rPr>
        <w:t>;</w:t>
      </w:r>
    </w:p>
    <w:p w:rsidR="009D4A04" w:rsidRPr="00FE4B54" w:rsidRDefault="00352210" w:rsidP="00C81D57">
      <w:pPr>
        <w:ind w:firstLine="567"/>
        <w:jc w:val="both"/>
        <w:rPr>
          <w:sz w:val="28"/>
          <w:szCs w:val="28"/>
        </w:rPr>
      </w:pPr>
      <w:r w:rsidRPr="00352210">
        <w:rPr>
          <w:color w:val="000000"/>
          <w:sz w:val="28"/>
          <w:szCs w:val="28"/>
        </w:rPr>
        <w:t xml:space="preserve">Содержание </w:t>
      </w:r>
      <w:r w:rsidRPr="00FE4B54">
        <w:rPr>
          <w:sz w:val="28"/>
          <w:szCs w:val="28"/>
        </w:rPr>
        <w:t xml:space="preserve">кладбищ – </w:t>
      </w:r>
      <w:r w:rsidR="00FE4B54" w:rsidRPr="00FE4B54">
        <w:rPr>
          <w:sz w:val="28"/>
          <w:szCs w:val="28"/>
        </w:rPr>
        <w:t>49,</w:t>
      </w:r>
      <w:proofErr w:type="gramStart"/>
      <w:r w:rsidR="00FE4B54" w:rsidRPr="00FE4B54">
        <w:rPr>
          <w:sz w:val="28"/>
          <w:szCs w:val="28"/>
        </w:rPr>
        <w:t xml:space="preserve">0 </w:t>
      </w:r>
      <w:r w:rsidRPr="00FE4B54">
        <w:rPr>
          <w:sz w:val="28"/>
          <w:szCs w:val="28"/>
        </w:rPr>
        <w:t xml:space="preserve"> тыс.</w:t>
      </w:r>
      <w:proofErr w:type="gramEnd"/>
      <w:r w:rsidRPr="00FE4B54">
        <w:rPr>
          <w:sz w:val="28"/>
          <w:szCs w:val="28"/>
        </w:rPr>
        <w:t xml:space="preserve"> руб.</w:t>
      </w:r>
    </w:p>
    <w:p w:rsidR="00FE4B54" w:rsidRDefault="00FE4B54" w:rsidP="00C81D57">
      <w:pPr>
        <w:ind w:firstLine="567"/>
        <w:jc w:val="both"/>
        <w:rPr>
          <w:color w:val="000000"/>
          <w:sz w:val="28"/>
          <w:szCs w:val="28"/>
        </w:rPr>
      </w:pPr>
      <w:r w:rsidRPr="00FE4B54">
        <w:rPr>
          <w:b/>
          <w:sz w:val="28"/>
          <w:szCs w:val="28"/>
        </w:rPr>
        <w:t>Образование</w:t>
      </w:r>
      <w:r>
        <w:rPr>
          <w:color w:val="000000"/>
          <w:sz w:val="28"/>
          <w:szCs w:val="28"/>
        </w:rPr>
        <w:t>- 9,0 тыс. руб.</w:t>
      </w:r>
    </w:p>
    <w:p w:rsidR="00C81D57" w:rsidRPr="00352210" w:rsidRDefault="00C81D57" w:rsidP="00C81D57">
      <w:pPr>
        <w:ind w:firstLine="567"/>
        <w:jc w:val="both"/>
        <w:rPr>
          <w:color w:val="000000"/>
          <w:sz w:val="28"/>
          <w:szCs w:val="28"/>
        </w:rPr>
      </w:pPr>
    </w:p>
    <w:p w:rsidR="00310C95" w:rsidRDefault="00A6126E" w:rsidP="00310C95">
      <w:pPr>
        <w:ind w:firstLine="720"/>
        <w:jc w:val="both"/>
        <w:rPr>
          <w:sz w:val="28"/>
          <w:szCs w:val="28"/>
        </w:rPr>
      </w:pPr>
      <w:r w:rsidRPr="00352210">
        <w:rPr>
          <w:b/>
          <w:color w:val="000000"/>
          <w:sz w:val="28"/>
          <w:szCs w:val="28"/>
        </w:rPr>
        <w:t xml:space="preserve"> Культура, кинематография </w:t>
      </w:r>
      <w:r w:rsidRPr="00352210">
        <w:rPr>
          <w:color w:val="000000"/>
          <w:sz w:val="28"/>
          <w:szCs w:val="28"/>
        </w:rPr>
        <w:t>–</w:t>
      </w:r>
      <w:r w:rsidR="00310C95" w:rsidRPr="00352210">
        <w:rPr>
          <w:color w:val="000000"/>
          <w:sz w:val="28"/>
          <w:szCs w:val="28"/>
        </w:rPr>
        <w:t xml:space="preserve"> </w:t>
      </w:r>
      <w:r w:rsidR="00FE4B54">
        <w:rPr>
          <w:b/>
          <w:color w:val="000000"/>
          <w:sz w:val="28"/>
          <w:szCs w:val="28"/>
        </w:rPr>
        <w:t>5289,1</w:t>
      </w:r>
      <w:r w:rsidR="00310C95" w:rsidRPr="00352210">
        <w:rPr>
          <w:b/>
          <w:color w:val="000000"/>
          <w:sz w:val="28"/>
          <w:szCs w:val="28"/>
        </w:rPr>
        <w:t xml:space="preserve"> </w:t>
      </w:r>
      <w:r w:rsidRPr="00352210">
        <w:rPr>
          <w:b/>
          <w:color w:val="000000"/>
          <w:sz w:val="28"/>
          <w:szCs w:val="28"/>
        </w:rPr>
        <w:t xml:space="preserve">тыс. </w:t>
      </w:r>
      <w:proofErr w:type="gramStart"/>
      <w:r w:rsidRPr="00352210">
        <w:rPr>
          <w:b/>
          <w:color w:val="000000"/>
          <w:sz w:val="28"/>
          <w:szCs w:val="28"/>
        </w:rPr>
        <w:t>руб</w:t>
      </w:r>
      <w:r w:rsidR="00310C95" w:rsidRPr="00352210">
        <w:rPr>
          <w:b/>
          <w:color w:val="000000"/>
          <w:sz w:val="28"/>
          <w:szCs w:val="28"/>
        </w:rPr>
        <w:t xml:space="preserve">лей </w:t>
      </w:r>
      <w:r w:rsidR="00310C95" w:rsidRPr="00352210">
        <w:rPr>
          <w:sz w:val="28"/>
          <w:szCs w:val="28"/>
        </w:rPr>
        <w:t xml:space="preserve"> или</w:t>
      </w:r>
      <w:proofErr w:type="gramEnd"/>
      <w:r w:rsidR="00310C95" w:rsidRPr="00352210">
        <w:rPr>
          <w:sz w:val="28"/>
          <w:szCs w:val="28"/>
        </w:rPr>
        <w:t xml:space="preserve"> </w:t>
      </w:r>
      <w:r w:rsidR="00F278F5" w:rsidRPr="00352210">
        <w:rPr>
          <w:sz w:val="28"/>
          <w:szCs w:val="28"/>
        </w:rPr>
        <w:t>3</w:t>
      </w:r>
      <w:r w:rsidR="00FE4B54">
        <w:rPr>
          <w:sz w:val="28"/>
          <w:szCs w:val="28"/>
        </w:rPr>
        <w:t>6</w:t>
      </w:r>
      <w:r w:rsidR="00352210" w:rsidRPr="00352210">
        <w:rPr>
          <w:sz w:val="28"/>
          <w:szCs w:val="28"/>
        </w:rPr>
        <w:t>,</w:t>
      </w:r>
      <w:r w:rsidR="00FE4B54">
        <w:rPr>
          <w:sz w:val="28"/>
          <w:szCs w:val="28"/>
        </w:rPr>
        <w:t>0</w:t>
      </w:r>
      <w:r w:rsidR="00352210" w:rsidRPr="00352210">
        <w:rPr>
          <w:sz w:val="28"/>
          <w:szCs w:val="28"/>
        </w:rPr>
        <w:t xml:space="preserve"> %</w:t>
      </w:r>
      <w:r w:rsidR="00310C95" w:rsidRPr="00352210">
        <w:rPr>
          <w:b/>
          <w:sz w:val="28"/>
          <w:szCs w:val="28"/>
        </w:rPr>
        <w:t xml:space="preserve"> </w:t>
      </w:r>
      <w:r w:rsidR="00310C95" w:rsidRPr="00352210">
        <w:rPr>
          <w:sz w:val="28"/>
          <w:szCs w:val="28"/>
        </w:rPr>
        <w:t xml:space="preserve">всех расходов. </w:t>
      </w:r>
      <w:r w:rsidR="00310C95" w:rsidRPr="00352210">
        <w:rPr>
          <w:color w:val="000000"/>
          <w:sz w:val="28"/>
          <w:szCs w:val="28"/>
        </w:rPr>
        <w:t>В</w:t>
      </w:r>
      <w:r w:rsidR="00310C95" w:rsidRPr="00352210">
        <w:rPr>
          <w:sz w:val="28"/>
          <w:szCs w:val="28"/>
        </w:rPr>
        <w:t xml:space="preserve"> этом направлении бюджетные средства идут на содержание </w:t>
      </w:r>
      <w:proofErr w:type="spellStart"/>
      <w:r w:rsidR="00310C95" w:rsidRPr="00352210">
        <w:rPr>
          <w:sz w:val="28"/>
          <w:szCs w:val="28"/>
        </w:rPr>
        <w:t>Бал</w:t>
      </w:r>
      <w:r w:rsidR="0046012E" w:rsidRPr="00352210">
        <w:rPr>
          <w:sz w:val="28"/>
          <w:szCs w:val="28"/>
        </w:rPr>
        <w:t>к</w:t>
      </w:r>
      <w:r w:rsidR="00310C95" w:rsidRPr="00352210">
        <w:rPr>
          <w:sz w:val="28"/>
          <w:szCs w:val="28"/>
        </w:rPr>
        <w:t>о</w:t>
      </w:r>
      <w:proofErr w:type="spellEnd"/>
      <w:r w:rsidR="00310C95" w:rsidRPr="00352210">
        <w:rPr>
          <w:sz w:val="28"/>
          <w:szCs w:val="28"/>
        </w:rPr>
        <w:t xml:space="preserve">-Грузского сельского Дома культуры. Это расходы по проведению культурно-массовых мероприятий, на заработную плату, начисления на выплаты по оплате труда, коммунальные платежи, услуги связи, содержание здания и оборудования, противопожарные мероприятия, приобретение </w:t>
      </w:r>
      <w:r w:rsidR="003206F9" w:rsidRPr="00352210">
        <w:rPr>
          <w:sz w:val="28"/>
          <w:szCs w:val="28"/>
        </w:rPr>
        <w:lastRenderedPageBreak/>
        <w:t>материальных запасов</w:t>
      </w:r>
      <w:r w:rsidR="00352210" w:rsidRPr="00352210">
        <w:rPr>
          <w:sz w:val="28"/>
          <w:szCs w:val="28"/>
        </w:rPr>
        <w:t>.</w:t>
      </w:r>
    </w:p>
    <w:p w:rsidR="00C81D57" w:rsidRPr="00352210" w:rsidRDefault="00C81D57" w:rsidP="00310C95">
      <w:pPr>
        <w:ind w:firstLine="720"/>
        <w:jc w:val="both"/>
        <w:rPr>
          <w:sz w:val="28"/>
          <w:szCs w:val="28"/>
        </w:rPr>
      </w:pPr>
    </w:p>
    <w:p w:rsidR="00C81D57" w:rsidRDefault="00A6126E" w:rsidP="00C81D57">
      <w:pPr>
        <w:ind w:firstLine="567"/>
        <w:jc w:val="both"/>
        <w:rPr>
          <w:color w:val="000000"/>
          <w:sz w:val="28"/>
          <w:szCs w:val="28"/>
        </w:rPr>
      </w:pPr>
      <w:r w:rsidRPr="00352210">
        <w:rPr>
          <w:b/>
          <w:color w:val="000000"/>
          <w:sz w:val="28"/>
          <w:szCs w:val="28"/>
        </w:rPr>
        <w:t>Социальная политика –</w:t>
      </w:r>
      <w:r w:rsidRPr="00352210">
        <w:rPr>
          <w:color w:val="000000"/>
          <w:sz w:val="28"/>
          <w:szCs w:val="28"/>
        </w:rPr>
        <w:t xml:space="preserve"> </w:t>
      </w:r>
      <w:r w:rsidR="00FE4B54">
        <w:rPr>
          <w:b/>
          <w:color w:val="000000"/>
          <w:sz w:val="28"/>
          <w:szCs w:val="28"/>
        </w:rPr>
        <w:t>82,6</w:t>
      </w:r>
      <w:r w:rsidRPr="00352210">
        <w:rPr>
          <w:b/>
          <w:color w:val="000000"/>
          <w:sz w:val="28"/>
          <w:szCs w:val="28"/>
        </w:rPr>
        <w:t xml:space="preserve"> тыс. </w:t>
      </w:r>
      <w:proofErr w:type="gramStart"/>
      <w:r w:rsidRPr="00352210">
        <w:rPr>
          <w:b/>
          <w:color w:val="000000"/>
          <w:sz w:val="28"/>
          <w:szCs w:val="28"/>
        </w:rPr>
        <w:t>руб</w:t>
      </w:r>
      <w:r w:rsidR="00310C95" w:rsidRPr="00352210">
        <w:rPr>
          <w:b/>
          <w:color w:val="000000"/>
          <w:sz w:val="28"/>
          <w:szCs w:val="28"/>
        </w:rPr>
        <w:t>лей</w:t>
      </w:r>
      <w:r w:rsidRPr="00352210">
        <w:rPr>
          <w:color w:val="000000"/>
          <w:sz w:val="28"/>
          <w:szCs w:val="28"/>
        </w:rPr>
        <w:t xml:space="preserve"> </w:t>
      </w:r>
      <w:r w:rsidR="003206F9" w:rsidRPr="00352210">
        <w:rPr>
          <w:color w:val="000000"/>
          <w:sz w:val="28"/>
          <w:szCs w:val="28"/>
        </w:rPr>
        <w:t xml:space="preserve"> или</w:t>
      </w:r>
      <w:proofErr w:type="gramEnd"/>
      <w:r w:rsidR="003206F9" w:rsidRPr="00352210">
        <w:rPr>
          <w:color w:val="000000"/>
          <w:sz w:val="28"/>
          <w:szCs w:val="28"/>
        </w:rPr>
        <w:t xml:space="preserve"> 0,</w:t>
      </w:r>
      <w:r w:rsidR="00FE4B54">
        <w:rPr>
          <w:color w:val="000000"/>
          <w:sz w:val="28"/>
          <w:szCs w:val="28"/>
        </w:rPr>
        <w:t>6</w:t>
      </w:r>
      <w:r w:rsidR="00352210" w:rsidRPr="00352210">
        <w:rPr>
          <w:color w:val="000000"/>
          <w:sz w:val="28"/>
          <w:szCs w:val="28"/>
        </w:rPr>
        <w:t xml:space="preserve"> %</w:t>
      </w:r>
      <w:r w:rsidR="00310C95" w:rsidRPr="00352210">
        <w:rPr>
          <w:color w:val="000000"/>
          <w:sz w:val="28"/>
          <w:szCs w:val="28"/>
        </w:rPr>
        <w:t xml:space="preserve"> всех расходов.</w:t>
      </w:r>
    </w:p>
    <w:p w:rsidR="00641DD6" w:rsidRDefault="00641DD6" w:rsidP="00C81D57">
      <w:pPr>
        <w:ind w:firstLine="567"/>
        <w:jc w:val="both"/>
        <w:rPr>
          <w:bCs/>
          <w:spacing w:val="-2"/>
          <w:sz w:val="28"/>
          <w:szCs w:val="28"/>
        </w:rPr>
      </w:pPr>
      <w:r w:rsidRPr="00352210">
        <w:rPr>
          <w:sz w:val="28"/>
          <w:szCs w:val="28"/>
        </w:rPr>
        <w:t xml:space="preserve">Объем переданных иных межбюджетных трансфертов в бюджет </w:t>
      </w:r>
      <w:proofErr w:type="spellStart"/>
      <w:r w:rsidRPr="00352210">
        <w:rPr>
          <w:sz w:val="28"/>
          <w:szCs w:val="28"/>
        </w:rPr>
        <w:t>Егорлыкского</w:t>
      </w:r>
      <w:proofErr w:type="spellEnd"/>
      <w:r w:rsidRPr="00352210">
        <w:rPr>
          <w:sz w:val="28"/>
          <w:szCs w:val="28"/>
        </w:rPr>
        <w:t xml:space="preserve"> района на осуществление части полномочий по решению</w:t>
      </w:r>
      <w:r w:rsidR="003206F9" w:rsidRPr="00352210">
        <w:rPr>
          <w:sz w:val="28"/>
          <w:szCs w:val="28"/>
        </w:rPr>
        <w:t xml:space="preserve"> вопросов местного значения – </w:t>
      </w:r>
      <w:r w:rsidR="00FE4B54">
        <w:rPr>
          <w:sz w:val="28"/>
          <w:szCs w:val="28"/>
        </w:rPr>
        <w:t>137,5</w:t>
      </w:r>
      <w:r w:rsidR="003206F9" w:rsidRPr="00352210">
        <w:rPr>
          <w:sz w:val="28"/>
          <w:szCs w:val="28"/>
        </w:rPr>
        <w:t xml:space="preserve"> тыс. рублей или </w:t>
      </w:r>
      <w:r w:rsidR="00FE4B54">
        <w:rPr>
          <w:sz w:val="28"/>
          <w:szCs w:val="28"/>
        </w:rPr>
        <w:t>0,9</w:t>
      </w:r>
      <w:r w:rsidRPr="00352210">
        <w:rPr>
          <w:sz w:val="28"/>
          <w:szCs w:val="28"/>
        </w:rPr>
        <w:t xml:space="preserve"> </w:t>
      </w:r>
      <w:r w:rsidR="00352210" w:rsidRPr="00352210">
        <w:rPr>
          <w:sz w:val="28"/>
          <w:szCs w:val="28"/>
        </w:rPr>
        <w:t>%</w:t>
      </w:r>
      <w:r w:rsidRPr="00352210">
        <w:rPr>
          <w:sz w:val="28"/>
          <w:szCs w:val="28"/>
        </w:rPr>
        <w:t xml:space="preserve"> годовых назначений (</w:t>
      </w:r>
      <w:r w:rsidRPr="00352210">
        <w:rPr>
          <w:bCs/>
          <w:color w:val="000000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услуг и установление тарифов по погребению; </w:t>
      </w:r>
      <w:r w:rsidRPr="00352210">
        <w:rPr>
          <w:bCs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фонда).</w:t>
      </w:r>
    </w:p>
    <w:p w:rsidR="00FE4B54" w:rsidRPr="00FE4B54" w:rsidRDefault="00FE4B54" w:rsidP="00C81D57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Физическая культура и спорт- 33,7 тыс. руб.</w:t>
      </w:r>
    </w:p>
    <w:p w:rsidR="002120AE" w:rsidRPr="00352210" w:rsidRDefault="00641DD6" w:rsidP="00641DD6">
      <w:pPr>
        <w:spacing w:line="235" w:lineRule="auto"/>
        <w:ind w:firstLine="709"/>
        <w:jc w:val="both"/>
        <w:rPr>
          <w:sz w:val="28"/>
          <w:szCs w:val="28"/>
        </w:rPr>
      </w:pPr>
      <w:r w:rsidRPr="00352210">
        <w:rPr>
          <w:sz w:val="28"/>
          <w:szCs w:val="28"/>
        </w:rPr>
        <w:t>П</w:t>
      </w:r>
      <w:r w:rsidR="00EB7475">
        <w:rPr>
          <w:sz w:val="28"/>
          <w:szCs w:val="28"/>
        </w:rPr>
        <w:t xml:space="preserve">омимо проектов, которые требуют </w:t>
      </w:r>
      <w:r w:rsidRPr="00352210">
        <w:rPr>
          <w:sz w:val="28"/>
          <w:szCs w:val="28"/>
        </w:rPr>
        <w:t xml:space="preserve">финансовых затрат Администрацией поселения в течение </w:t>
      </w:r>
      <w:r w:rsidR="00EB7475">
        <w:rPr>
          <w:sz w:val="28"/>
          <w:szCs w:val="28"/>
        </w:rPr>
        <w:t>2022</w:t>
      </w:r>
      <w:r w:rsidRPr="00352210">
        <w:rPr>
          <w:sz w:val="28"/>
          <w:szCs w:val="28"/>
        </w:rPr>
        <w:t xml:space="preserve"> решались и менее затратные, но не менее важные вопросы:</w:t>
      </w:r>
    </w:p>
    <w:p w:rsidR="002120AE" w:rsidRPr="00352210" w:rsidRDefault="002120AE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</w:rPr>
      </w:pPr>
      <w:r w:rsidRPr="00352210">
        <w:rPr>
          <w:sz w:val="28"/>
        </w:rPr>
        <w:t>проводились командно-штабные учения по оповещению поселения в случаях ГО и ЧС;</w:t>
      </w:r>
    </w:p>
    <w:p w:rsidR="001B56F1" w:rsidRPr="00352210" w:rsidRDefault="002120AE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</w:rPr>
      </w:pPr>
      <w:r w:rsidRPr="00352210">
        <w:rPr>
          <w:sz w:val="28"/>
        </w:rPr>
        <w:t>в весенний период пров</w:t>
      </w:r>
      <w:r w:rsidR="00352210">
        <w:rPr>
          <w:sz w:val="28"/>
        </w:rPr>
        <w:t xml:space="preserve">ели 6 субботников </w:t>
      </w:r>
      <w:r w:rsidRPr="00352210">
        <w:rPr>
          <w:sz w:val="28"/>
        </w:rPr>
        <w:t>по благоустройству улиц поселения, уборка памятников и кладбищ, детских площадок;</w:t>
      </w:r>
    </w:p>
    <w:p w:rsidR="001B56F1" w:rsidRPr="00352210" w:rsidRDefault="002120AE" w:rsidP="00F278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52210">
        <w:rPr>
          <w:color w:val="000000"/>
          <w:sz w:val="28"/>
          <w:szCs w:val="28"/>
        </w:rPr>
        <w:t>с</w:t>
      </w:r>
      <w:r w:rsidR="001B56F1" w:rsidRPr="00352210">
        <w:rPr>
          <w:color w:val="000000"/>
          <w:sz w:val="28"/>
          <w:szCs w:val="28"/>
        </w:rPr>
        <w:t>илами работников администрации регулярно проводились и проводятся покосы сорной растительности на прилегающих территориях;</w:t>
      </w:r>
    </w:p>
    <w:p w:rsidR="001B56F1" w:rsidRPr="00352210" w:rsidRDefault="002120AE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352210">
        <w:rPr>
          <w:sz w:val="28"/>
        </w:rPr>
        <w:t>а</w:t>
      </w:r>
      <w:r w:rsidR="001B56F1" w:rsidRPr="00352210">
        <w:rPr>
          <w:sz w:val="28"/>
        </w:rPr>
        <w:t>ктивно ведется культурно-массовая работа и патриотическая</w:t>
      </w:r>
      <w:r w:rsidRPr="00352210">
        <w:rPr>
          <w:sz w:val="28"/>
        </w:rPr>
        <w:t xml:space="preserve"> работа;</w:t>
      </w:r>
    </w:p>
    <w:p w:rsidR="00F278F5" w:rsidRPr="00352210" w:rsidRDefault="00401CDC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352210">
        <w:rPr>
          <w:sz w:val="28"/>
          <w:szCs w:val="28"/>
        </w:rPr>
        <w:t xml:space="preserve">Установлено ограждение на кладбище в </w:t>
      </w:r>
      <w:proofErr w:type="spellStart"/>
      <w:r w:rsidRPr="00352210">
        <w:rPr>
          <w:sz w:val="28"/>
          <w:szCs w:val="28"/>
        </w:rPr>
        <w:t>х.Балко-Грузский</w:t>
      </w:r>
      <w:proofErr w:type="spellEnd"/>
      <w:r w:rsidRPr="00352210">
        <w:rPr>
          <w:sz w:val="28"/>
          <w:szCs w:val="28"/>
        </w:rPr>
        <w:t xml:space="preserve"> силами инициативных граждан </w:t>
      </w:r>
      <w:proofErr w:type="spellStart"/>
      <w:r w:rsidRPr="00352210">
        <w:rPr>
          <w:sz w:val="28"/>
          <w:szCs w:val="28"/>
        </w:rPr>
        <w:t>Балко</w:t>
      </w:r>
      <w:proofErr w:type="spellEnd"/>
      <w:r w:rsidRPr="00352210">
        <w:rPr>
          <w:sz w:val="28"/>
          <w:szCs w:val="28"/>
        </w:rPr>
        <w:t>-Грузского сельского поселения;</w:t>
      </w:r>
    </w:p>
    <w:p w:rsidR="00401CDC" w:rsidRPr="00352210" w:rsidRDefault="00401CDC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352210">
        <w:rPr>
          <w:sz w:val="28"/>
          <w:szCs w:val="28"/>
        </w:rPr>
        <w:t xml:space="preserve">Произведена валка </w:t>
      </w:r>
      <w:r w:rsidR="00EB7475">
        <w:rPr>
          <w:sz w:val="28"/>
          <w:szCs w:val="28"/>
        </w:rPr>
        <w:t>5</w:t>
      </w:r>
      <w:r w:rsidRPr="00352210">
        <w:rPr>
          <w:sz w:val="28"/>
          <w:szCs w:val="28"/>
        </w:rPr>
        <w:t>-</w:t>
      </w:r>
      <w:r w:rsidR="00352210" w:rsidRPr="00352210">
        <w:rPr>
          <w:sz w:val="28"/>
          <w:szCs w:val="28"/>
        </w:rPr>
        <w:t>х</w:t>
      </w:r>
      <w:r w:rsidRPr="00352210">
        <w:rPr>
          <w:sz w:val="28"/>
          <w:szCs w:val="28"/>
        </w:rPr>
        <w:t xml:space="preserve"> аварийных деревьев</w:t>
      </w:r>
      <w:r w:rsidR="00352210" w:rsidRPr="00352210">
        <w:rPr>
          <w:sz w:val="28"/>
          <w:szCs w:val="28"/>
        </w:rPr>
        <w:t xml:space="preserve"> на кладбище в </w:t>
      </w:r>
      <w:proofErr w:type="spellStart"/>
      <w:r w:rsidR="00352210" w:rsidRPr="00352210">
        <w:rPr>
          <w:sz w:val="28"/>
          <w:szCs w:val="28"/>
        </w:rPr>
        <w:t>х.Балко-Грузск</w:t>
      </w:r>
      <w:r w:rsidR="00352210">
        <w:rPr>
          <w:sz w:val="28"/>
          <w:szCs w:val="28"/>
        </w:rPr>
        <w:t>ий</w:t>
      </w:r>
      <w:proofErr w:type="spellEnd"/>
      <w:r w:rsidR="00352210">
        <w:rPr>
          <w:sz w:val="28"/>
          <w:szCs w:val="28"/>
        </w:rPr>
        <w:t xml:space="preserve"> и на ул. Почтовая в </w:t>
      </w:r>
      <w:proofErr w:type="spellStart"/>
      <w:r w:rsidR="00352210">
        <w:rPr>
          <w:sz w:val="28"/>
          <w:szCs w:val="28"/>
        </w:rPr>
        <w:t>х.Мирный</w:t>
      </w:r>
      <w:proofErr w:type="spellEnd"/>
      <w:r w:rsidR="00352210">
        <w:rPr>
          <w:sz w:val="28"/>
          <w:szCs w:val="28"/>
        </w:rPr>
        <w:t>;</w:t>
      </w:r>
      <w:r w:rsidRPr="00352210">
        <w:rPr>
          <w:sz w:val="28"/>
          <w:szCs w:val="28"/>
        </w:rPr>
        <w:t xml:space="preserve"> </w:t>
      </w:r>
    </w:p>
    <w:p w:rsidR="00352210" w:rsidRPr="000F15E7" w:rsidRDefault="00352210" w:rsidP="00352210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0F15E7">
        <w:rPr>
          <w:sz w:val="28"/>
          <w:szCs w:val="28"/>
        </w:rPr>
        <w:t>Работники культуры принимают активное участие в конкурсах, смотрах и фестивалях. Были награждены дипломами 1,2,3 степени, благодарственными письмами и грамотами.</w:t>
      </w:r>
    </w:p>
    <w:p w:rsidR="00401CDC" w:rsidRPr="000F15E7" w:rsidRDefault="00401CDC" w:rsidP="00352210">
      <w:pPr>
        <w:spacing w:line="235" w:lineRule="auto"/>
        <w:ind w:left="567"/>
        <w:jc w:val="both"/>
        <w:rPr>
          <w:sz w:val="28"/>
          <w:szCs w:val="28"/>
        </w:rPr>
      </w:pPr>
    </w:p>
    <w:p w:rsidR="00D57010" w:rsidRPr="000F15E7" w:rsidRDefault="00D57010" w:rsidP="00D57010">
      <w:pPr>
        <w:spacing w:line="235" w:lineRule="auto"/>
        <w:ind w:left="709"/>
        <w:jc w:val="both"/>
        <w:rPr>
          <w:sz w:val="28"/>
          <w:szCs w:val="28"/>
        </w:rPr>
      </w:pPr>
    </w:p>
    <w:p w:rsidR="00DB2C08" w:rsidRPr="00356FBE" w:rsidRDefault="00DB2C08" w:rsidP="00DB2C08">
      <w:pPr>
        <w:spacing w:line="235" w:lineRule="auto"/>
        <w:ind w:left="1134"/>
        <w:jc w:val="both"/>
        <w:rPr>
          <w:rStyle w:val="FontStyle15"/>
          <w:b w:val="0"/>
          <w:bCs w:val="0"/>
          <w:sz w:val="28"/>
          <w:szCs w:val="28"/>
        </w:rPr>
      </w:pPr>
      <w:proofErr w:type="gramStart"/>
      <w:r w:rsidRPr="00356F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6FBE">
        <w:rPr>
          <w:sz w:val="28"/>
          <w:szCs w:val="28"/>
        </w:rPr>
        <w:t xml:space="preserve"> </w:t>
      </w:r>
      <w:r>
        <w:rPr>
          <w:sz w:val="28"/>
          <w:szCs w:val="28"/>
        </w:rPr>
        <w:t>перв</w:t>
      </w:r>
      <w:r w:rsidRPr="00356FBE">
        <w:rPr>
          <w:sz w:val="28"/>
          <w:szCs w:val="28"/>
        </w:rPr>
        <w:t>ом</w:t>
      </w:r>
      <w:proofErr w:type="gramEnd"/>
      <w:r w:rsidRPr="00356FBE">
        <w:rPr>
          <w:sz w:val="28"/>
          <w:szCs w:val="28"/>
        </w:rPr>
        <w:t xml:space="preserve"> полугодии 202</w:t>
      </w:r>
      <w:r>
        <w:rPr>
          <w:sz w:val="28"/>
          <w:szCs w:val="28"/>
        </w:rPr>
        <w:t>3</w:t>
      </w:r>
      <w:r w:rsidRPr="00356FBE">
        <w:rPr>
          <w:sz w:val="28"/>
          <w:szCs w:val="28"/>
        </w:rPr>
        <w:t xml:space="preserve"> года планируется провести:</w:t>
      </w:r>
    </w:p>
    <w:p w:rsidR="00DB2C08" w:rsidRPr="00356FBE" w:rsidRDefault="00DB2C08" w:rsidP="00DB2C08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>Оплату за потребленную электроэнергию уличн</w:t>
      </w:r>
      <w:r>
        <w:rPr>
          <w:rStyle w:val="FontStyle15"/>
          <w:b w:val="0"/>
          <w:iCs/>
          <w:sz w:val="28"/>
          <w:szCs w:val="28"/>
        </w:rPr>
        <w:t>ого</w:t>
      </w:r>
      <w:r w:rsidRPr="00356FBE">
        <w:rPr>
          <w:rStyle w:val="FontStyle15"/>
          <w:b w:val="0"/>
          <w:iCs/>
          <w:sz w:val="28"/>
          <w:szCs w:val="28"/>
        </w:rPr>
        <w:t xml:space="preserve"> освещени</w:t>
      </w:r>
      <w:r>
        <w:rPr>
          <w:rStyle w:val="FontStyle15"/>
          <w:b w:val="0"/>
          <w:iCs/>
          <w:sz w:val="28"/>
          <w:szCs w:val="28"/>
        </w:rPr>
        <w:t>я</w:t>
      </w:r>
      <w:r w:rsidRPr="00356FBE">
        <w:rPr>
          <w:rStyle w:val="FontStyle15"/>
          <w:b w:val="0"/>
          <w:iCs/>
          <w:sz w:val="28"/>
          <w:szCs w:val="28"/>
        </w:rPr>
        <w:t>;</w:t>
      </w:r>
    </w:p>
    <w:p w:rsidR="00DB2C08" w:rsidRPr="00356FBE" w:rsidRDefault="00DB2C08" w:rsidP="00DB2C08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>Покос сорной растительности в поселении</w:t>
      </w:r>
      <w:r>
        <w:rPr>
          <w:rStyle w:val="FontStyle15"/>
          <w:b w:val="0"/>
          <w:iCs/>
          <w:sz w:val="28"/>
          <w:szCs w:val="28"/>
        </w:rPr>
        <w:t xml:space="preserve"> на территориях объектов благоустройства муниципального имущества</w:t>
      </w:r>
      <w:r w:rsidRPr="00356FBE">
        <w:rPr>
          <w:rStyle w:val="FontStyle15"/>
          <w:b w:val="0"/>
          <w:iCs/>
          <w:sz w:val="28"/>
          <w:szCs w:val="28"/>
        </w:rPr>
        <w:t>;</w:t>
      </w:r>
    </w:p>
    <w:p w:rsidR="00DB2C08" w:rsidRPr="00356FBE" w:rsidRDefault="00DB2C08" w:rsidP="00DB2C08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 xml:space="preserve">Уборку мусора на территории </w:t>
      </w:r>
      <w:proofErr w:type="spellStart"/>
      <w:r w:rsidRPr="00356FBE">
        <w:rPr>
          <w:rStyle w:val="FontStyle15"/>
          <w:b w:val="0"/>
          <w:iCs/>
          <w:sz w:val="28"/>
          <w:szCs w:val="28"/>
        </w:rPr>
        <w:t>Балко</w:t>
      </w:r>
      <w:proofErr w:type="spellEnd"/>
      <w:r w:rsidRPr="00356FBE">
        <w:rPr>
          <w:rStyle w:val="FontStyle15"/>
          <w:b w:val="0"/>
          <w:iCs/>
          <w:sz w:val="28"/>
          <w:szCs w:val="28"/>
        </w:rPr>
        <w:t>-Грузского сельского поселения;</w:t>
      </w:r>
    </w:p>
    <w:p w:rsidR="00DB2C08" w:rsidRPr="00356FBE" w:rsidRDefault="00DB2C08" w:rsidP="00DB2C08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356FBE">
        <w:rPr>
          <w:rStyle w:val="FontStyle15"/>
          <w:b w:val="0"/>
          <w:iCs/>
          <w:sz w:val="28"/>
          <w:szCs w:val="28"/>
        </w:rPr>
        <w:t>Выявление и ликвидацию несанкционированных свалок на территории поселения;</w:t>
      </w:r>
    </w:p>
    <w:p w:rsidR="00DB2C08" w:rsidRPr="00356FBE" w:rsidRDefault="00DB2C08" w:rsidP="00DB2C0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Утилизацию ртуть содержащих ламп;</w:t>
      </w:r>
    </w:p>
    <w:p w:rsidR="00DB2C08" w:rsidRPr="00356FBE" w:rsidRDefault="00DB2C08" w:rsidP="00DB2C0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Содержание территорий кладбищ;</w:t>
      </w:r>
    </w:p>
    <w:p w:rsidR="00DB2C08" w:rsidRPr="00356FBE" w:rsidRDefault="00DB2C08" w:rsidP="00DB2C0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Продолжить работу по инициативному бюджетированию;</w:t>
      </w:r>
    </w:p>
    <w:p w:rsidR="00DB2C08" w:rsidRPr="00356FBE" w:rsidRDefault="00DB2C08" w:rsidP="00DB2C08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b/>
        </w:rPr>
      </w:pPr>
      <w:r w:rsidRPr="00356FBE">
        <w:rPr>
          <w:rStyle w:val="FontStyle15"/>
          <w:b w:val="0"/>
          <w:iCs/>
          <w:sz w:val="28"/>
          <w:szCs w:val="28"/>
        </w:rPr>
        <w:t xml:space="preserve">Мероприятия в сфере противодействия коррупции, экстремизма и </w:t>
      </w:r>
      <w:r w:rsidRPr="00356FBE">
        <w:rPr>
          <w:rStyle w:val="FontStyle15"/>
          <w:b w:val="0"/>
          <w:iCs/>
          <w:sz w:val="28"/>
          <w:szCs w:val="28"/>
        </w:rPr>
        <w:lastRenderedPageBreak/>
        <w:t>терроризма;</w:t>
      </w:r>
    </w:p>
    <w:p w:rsidR="00DB2C08" w:rsidRPr="00356FBE" w:rsidRDefault="00DB2C08" w:rsidP="00DB2C08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6FBE">
        <w:rPr>
          <w:rStyle w:val="FontStyle15"/>
          <w:b w:val="0"/>
          <w:iCs/>
          <w:sz w:val="28"/>
          <w:szCs w:val="28"/>
        </w:rPr>
        <w:t>Мероприятия по противопожарной безопасности, предупреждению и ликвидации последствий ЧС;</w:t>
      </w:r>
    </w:p>
    <w:p w:rsidR="00DB2C08" w:rsidRPr="00356FBE" w:rsidRDefault="00DB2C08" w:rsidP="00DB2C08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b/>
        </w:rPr>
      </w:pPr>
      <w:r w:rsidRPr="00356FBE">
        <w:rPr>
          <w:rStyle w:val="FontStyle15"/>
          <w:b w:val="0"/>
          <w:iCs/>
          <w:sz w:val="28"/>
          <w:szCs w:val="28"/>
        </w:rPr>
        <w:t>Мероприятия по обеспечению безопасности людей на водных объектах, охране их жизни и здоровья;</w:t>
      </w:r>
    </w:p>
    <w:p w:rsidR="00DB2C08" w:rsidRPr="002F6420" w:rsidRDefault="00DB2C08" w:rsidP="00DB2C08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356FBE">
        <w:rPr>
          <w:rStyle w:val="FontStyle15"/>
          <w:b w:val="0"/>
          <w:iCs/>
          <w:sz w:val="28"/>
          <w:szCs w:val="28"/>
        </w:rPr>
        <w:t>Культурные</w:t>
      </w:r>
      <w:r>
        <w:rPr>
          <w:rStyle w:val="FontStyle15"/>
          <w:b w:val="0"/>
          <w:iCs/>
          <w:sz w:val="28"/>
          <w:szCs w:val="28"/>
        </w:rPr>
        <w:t xml:space="preserve"> </w:t>
      </w:r>
      <w:r w:rsidRPr="00356FBE">
        <w:rPr>
          <w:rStyle w:val="FontStyle15"/>
          <w:b w:val="0"/>
          <w:iCs/>
          <w:sz w:val="28"/>
          <w:szCs w:val="28"/>
        </w:rPr>
        <w:t>мероприятия</w:t>
      </w:r>
      <w:r>
        <w:rPr>
          <w:rStyle w:val="FontStyle15"/>
          <w:b w:val="0"/>
          <w:iCs/>
          <w:sz w:val="28"/>
          <w:szCs w:val="28"/>
        </w:rPr>
        <w:t>;</w:t>
      </w:r>
    </w:p>
    <w:p w:rsidR="00DB2C08" w:rsidRPr="002F6420" w:rsidRDefault="00DB2C08" w:rsidP="00DB2C08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iCs/>
          <w:sz w:val="28"/>
          <w:szCs w:val="28"/>
        </w:rPr>
        <w:t>Спортивные</w:t>
      </w:r>
      <w:r w:rsidRPr="00356FBE">
        <w:rPr>
          <w:rStyle w:val="FontStyle15"/>
          <w:b w:val="0"/>
          <w:iCs/>
          <w:sz w:val="28"/>
          <w:szCs w:val="28"/>
        </w:rPr>
        <w:t xml:space="preserve"> мероприятия</w:t>
      </w:r>
      <w:r>
        <w:rPr>
          <w:rStyle w:val="FontStyle15"/>
          <w:b w:val="0"/>
          <w:iCs/>
          <w:sz w:val="28"/>
          <w:szCs w:val="28"/>
        </w:rPr>
        <w:t>;</w:t>
      </w:r>
    </w:p>
    <w:p w:rsidR="00DB2C08" w:rsidRPr="00924454" w:rsidRDefault="00DB2C08" w:rsidP="00DB2C08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iCs/>
          <w:sz w:val="28"/>
          <w:szCs w:val="28"/>
        </w:rPr>
        <w:t xml:space="preserve">Продолжить работы по определению земельных участков под спортивные стадионы: в х. </w:t>
      </w:r>
      <w:proofErr w:type="spellStart"/>
      <w:r>
        <w:rPr>
          <w:rStyle w:val="FontStyle15"/>
          <w:b w:val="0"/>
          <w:iCs/>
          <w:sz w:val="28"/>
          <w:szCs w:val="28"/>
        </w:rPr>
        <w:t>Балко-Грузский</w:t>
      </w:r>
      <w:proofErr w:type="spellEnd"/>
      <w:r>
        <w:rPr>
          <w:rStyle w:val="FontStyle15"/>
          <w:b w:val="0"/>
          <w:iCs/>
          <w:sz w:val="28"/>
          <w:szCs w:val="28"/>
        </w:rPr>
        <w:t>, в х. Мирный и в х. Тавричанка до завершающего этапа определения самого объекта;</w:t>
      </w:r>
    </w:p>
    <w:p w:rsidR="00DB2C08" w:rsidRPr="00924454" w:rsidRDefault="00DB2C08" w:rsidP="00DB2C08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iCs/>
          <w:sz w:val="28"/>
          <w:szCs w:val="28"/>
        </w:rPr>
        <w:t xml:space="preserve">Продолжить работы по определению земельных участков под памятниками: в х. </w:t>
      </w:r>
      <w:proofErr w:type="spellStart"/>
      <w:r>
        <w:rPr>
          <w:rStyle w:val="FontStyle15"/>
          <w:b w:val="0"/>
          <w:iCs/>
          <w:sz w:val="28"/>
          <w:szCs w:val="28"/>
        </w:rPr>
        <w:t>Балко-Грузский</w:t>
      </w:r>
      <w:proofErr w:type="spellEnd"/>
      <w:r>
        <w:rPr>
          <w:rStyle w:val="FontStyle15"/>
          <w:b w:val="0"/>
          <w:iCs/>
          <w:sz w:val="28"/>
          <w:szCs w:val="28"/>
        </w:rPr>
        <w:t>, в х. Мирный и в х. Советский;</w:t>
      </w:r>
    </w:p>
    <w:p w:rsidR="00DB2C08" w:rsidRPr="00924454" w:rsidRDefault="00DB2C08" w:rsidP="00DB2C08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iCs/>
          <w:sz w:val="28"/>
          <w:szCs w:val="28"/>
        </w:rPr>
        <w:t>Продолжить работу по определению правил захоронений;</w:t>
      </w:r>
    </w:p>
    <w:p w:rsidR="00DB2C08" w:rsidRPr="00356FBE" w:rsidRDefault="00DB2C08" w:rsidP="00DB2C08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iCs/>
          <w:sz w:val="28"/>
          <w:szCs w:val="28"/>
        </w:rPr>
        <w:t>Продолжить работу по благоустройству памятников</w:t>
      </w:r>
      <w:r w:rsidRPr="00356FBE">
        <w:rPr>
          <w:rStyle w:val="FontStyle15"/>
          <w:b w:val="0"/>
          <w:iCs/>
          <w:sz w:val="28"/>
          <w:szCs w:val="28"/>
        </w:rPr>
        <w:t>.</w:t>
      </w:r>
    </w:p>
    <w:p w:rsidR="00D57010" w:rsidRPr="000334EB" w:rsidRDefault="00D57010" w:rsidP="00D57010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DB2C08" w:rsidRPr="00B97463" w:rsidRDefault="00DB2C08" w:rsidP="00DB2C08">
      <w:pPr>
        <w:ind w:firstLine="720"/>
        <w:jc w:val="both"/>
        <w:rPr>
          <w:sz w:val="28"/>
          <w:szCs w:val="28"/>
        </w:rPr>
      </w:pPr>
      <w:r w:rsidRPr="00924454">
        <w:rPr>
          <w:sz w:val="28"/>
          <w:szCs w:val="28"/>
        </w:rPr>
        <w:t>Особое внимание стоит уделить работе над увеличением собственных доходов в бюджет поселения</w:t>
      </w:r>
      <w:r w:rsidRPr="00356FBE">
        <w:rPr>
          <w:sz w:val="28"/>
          <w:szCs w:val="28"/>
        </w:rPr>
        <w:t>. По состоянию на 01.</w:t>
      </w:r>
      <w:r>
        <w:rPr>
          <w:sz w:val="28"/>
          <w:szCs w:val="28"/>
        </w:rPr>
        <w:t>01</w:t>
      </w:r>
      <w:r w:rsidRPr="00356FB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56FBE">
        <w:rPr>
          <w:sz w:val="28"/>
          <w:szCs w:val="28"/>
        </w:rPr>
        <w:t xml:space="preserve"> года задолженность по уплате </w:t>
      </w:r>
      <w:r>
        <w:rPr>
          <w:sz w:val="28"/>
          <w:szCs w:val="28"/>
        </w:rPr>
        <w:t xml:space="preserve">имущественных </w:t>
      </w:r>
      <w:r w:rsidRPr="00356FBE">
        <w:rPr>
          <w:sz w:val="28"/>
          <w:szCs w:val="28"/>
        </w:rPr>
        <w:t xml:space="preserve">налогов составляет </w:t>
      </w:r>
      <w:r>
        <w:rPr>
          <w:sz w:val="28"/>
          <w:szCs w:val="28"/>
        </w:rPr>
        <w:t>1102,6</w:t>
      </w:r>
      <w:r w:rsidRPr="00356FBE">
        <w:rPr>
          <w:sz w:val="28"/>
          <w:szCs w:val="28"/>
        </w:rPr>
        <w:t xml:space="preserve"> тыс. руб., из которых по земельному налогу </w:t>
      </w:r>
      <w:r>
        <w:rPr>
          <w:sz w:val="28"/>
          <w:szCs w:val="28"/>
        </w:rPr>
        <w:t>275,6</w:t>
      </w:r>
      <w:r w:rsidRPr="00356FBE">
        <w:rPr>
          <w:sz w:val="28"/>
          <w:szCs w:val="28"/>
        </w:rPr>
        <w:t xml:space="preserve"> тыс. руб., по </w:t>
      </w:r>
      <w:r>
        <w:rPr>
          <w:sz w:val="28"/>
          <w:szCs w:val="28"/>
        </w:rPr>
        <w:t xml:space="preserve">налогу на </w:t>
      </w:r>
      <w:r w:rsidRPr="00356FBE">
        <w:rPr>
          <w:sz w:val="28"/>
          <w:szCs w:val="28"/>
        </w:rPr>
        <w:t>имуществ</w:t>
      </w:r>
      <w:r>
        <w:rPr>
          <w:sz w:val="28"/>
          <w:szCs w:val="28"/>
        </w:rPr>
        <w:t>о физических лиц</w:t>
      </w:r>
      <w:r w:rsidRPr="00356FBE">
        <w:rPr>
          <w:sz w:val="28"/>
          <w:szCs w:val="28"/>
        </w:rPr>
        <w:t xml:space="preserve"> </w:t>
      </w:r>
      <w:r>
        <w:rPr>
          <w:sz w:val="28"/>
          <w:szCs w:val="28"/>
        </w:rPr>
        <w:t>64,3</w:t>
      </w:r>
      <w:r w:rsidRPr="00356FB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и транспортному налогу 762,7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356FBE">
        <w:rPr>
          <w:sz w:val="28"/>
          <w:szCs w:val="28"/>
        </w:rPr>
        <w:t xml:space="preserve">. Учитывая, что в нашем поселении имеется недоимка по уплате налогов, то по этой причине Администрацией </w:t>
      </w:r>
      <w:proofErr w:type="spellStart"/>
      <w:r w:rsidRPr="00356FBE">
        <w:rPr>
          <w:sz w:val="28"/>
          <w:szCs w:val="28"/>
        </w:rPr>
        <w:t>Балко</w:t>
      </w:r>
      <w:proofErr w:type="spellEnd"/>
      <w:r w:rsidRPr="00356FBE">
        <w:rPr>
          <w:sz w:val="28"/>
          <w:szCs w:val="28"/>
        </w:rPr>
        <w:t xml:space="preserve">-Грузского сельского поселения проводятся координационные советы, на которые приглашаются жители поселения, имеющие задолженность по уплате налогов, </w:t>
      </w:r>
      <w:r>
        <w:rPr>
          <w:sz w:val="28"/>
          <w:szCs w:val="28"/>
        </w:rPr>
        <w:t>специалист взаимодействует с налогоплательщиками,</w:t>
      </w:r>
      <w:r w:rsidRPr="00356FBE">
        <w:rPr>
          <w:sz w:val="28"/>
          <w:szCs w:val="28"/>
        </w:rPr>
        <w:t xml:space="preserve"> с которыми </w:t>
      </w:r>
      <w:r w:rsidRPr="00B97463">
        <w:rPr>
          <w:sz w:val="28"/>
          <w:szCs w:val="28"/>
        </w:rPr>
        <w:t xml:space="preserve">проводится работа разъяснительного характера о недопущении нарушения сроков уплаты налогов. Так, в 2022 г. было проведено </w:t>
      </w:r>
      <w:r>
        <w:rPr>
          <w:sz w:val="28"/>
          <w:szCs w:val="28"/>
        </w:rPr>
        <w:t>10</w:t>
      </w:r>
      <w:r w:rsidRPr="00B97463">
        <w:rPr>
          <w:sz w:val="28"/>
          <w:szCs w:val="28"/>
        </w:rPr>
        <w:t xml:space="preserve"> Координационных советов, в результате проведения которых, задолженность населения прошлых лет уменьшилась на </w:t>
      </w:r>
      <w:r>
        <w:rPr>
          <w:sz w:val="28"/>
          <w:szCs w:val="28"/>
        </w:rPr>
        <w:t>199,</w:t>
      </w:r>
      <w:r w:rsidRPr="00B97463">
        <w:rPr>
          <w:sz w:val="28"/>
          <w:szCs w:val="28"/>
        </w:rPr>
        <w:t>4 тыс. руб.</w:t>
      </w:r>
    </w:p>
    <w:p w:rsidR="00DB2C08" w:rsidRDefault="00DB2C08" w:rsidP="00DB2C08">
      <w:pPr>
        <w:ind w:firstLine="720"/>
        <w:jc w:val="both"/>
        <w:rPr>
          <w:sz w:val="28"/>
          <w:szCs w:val="28"/>
        </w:rPr>
      </w:pPr>
      <w:r w:rsidRPr="00B97463">
        <w:rPr>
          <w:sz w:val="28"/>
          <w:szCs w:val="28"/>
        </w:rPr>
        <w:t xml:space="preserve"> Одновременно сообщаю, что сроком уплаты имущественных налогов за предшествующий период является 1 декабря года, следующего за этим периодом. </w:t>
      </w:r>
    </w:p>
    <w:p w:rsidR="00DB2C08" w:rsidRPr="00B97463" w:rsidRDefault="00DB2C08" w:rsidP="00DB2C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Обращаю Ваше внимание, что с 01.01.2023 года вводится Единый налог, т.е. при уплате налога – будет погашаться задолженность, недоимка прошлых лет, налог относительной всей зарегистрированной в России недвижимости налогоплательщиков. </w:t>
      </w:r>
    </w:p>
    <w:p w:rsidR="00DB2C08" w:rsidRPr="00965AE2" w:rsidRDefault="00DB2C08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rStyle w:val="FontStyle15"/>
          <w:b w:val="0"/>
          <w:sz w:val="28"/>
          <w:szCs w:val="28"/>
        </w:rPr>
        <w:t xml:space="preserve">Мы постоянно говорим о пожарной безопасности. Прошу Вас соблюдать Правила пожарной безопасности. Особенно в период </w:t>
      </w:r>
      <w:r w:rsidRPr="00965AE2">
        <w:rPr>
          <w:sz w:val="28"/>
          <w:szCs w:val="28"/>
        </w:rPr>
        <w:t xml:space="preserve">чрезвычайной </w:t>
      </w:r>
      <w:proofErr w:type="spellStart"/>
      <w:r w:rsidRPr="00965AE2">
        <w:rPr>
          <w:sz w:val="28"/>
          <w:szCs w:val="28"/>
        </w:rPr>
        <w:t>пожароопасности</w:t>
      </w:r>
      <w:proofErr w:type="spellEnd"/>
      <w:r w:rsidRPr="00965AE2">
        <w:rPr>
          <w:sz w:val="28"/>
          <w:szCs w:val="28"/>
        </w:rPr>
        <w:t xml:space="preserve">, в целях недопущения и </w:t>
      </w:r>
      <w:proofErr w:type="gramStart"/>
      <w:r w:rsidRPr="00965AE2">
        <w:rPr>
          <w:sz w:val="28"/>
          <w:szCs w:val="28"/>
        </w:rPr>
        <w:t>предотвращения  возникновения</w:t>
      </w:r>
      <w:proofErr w:type="gramEnd"/>
      <w:r w:rsidRPr="00965AE2">
        <w:rPr>
          <w:sz w:val="28"/>
          <w:szCs w:val="28"/>
        </w:rPr>
        <w:t xml:space="preserve"> чрезвычайных ситуаций, связанных с пожарами, помнить и соблюдать запрет на сжигание мусора, сухой растительности, пожнивных остатков, разведение костров</w:t>
      </w:r>
      <w:r w:rsidR="006E17E3">
        <w:rPr>
          <w:sz w:val="28"/>
          <w:szCs w:val="28"/>
        </w:rPr>
        <w:t>, а также соблюдать меры пожарной безопасности в жилом секторе в осенне-зимний период</w:t>
      </w:r>
      <w:r w:rsidRPr="00965AE2">
        <w:rPr>
          <w:sz w:val="28"/>
          <w:szCs w:val="28"/>
        </w:rPr>
        <w:t xml:space="preserve">. </w:t>
      </w:r>
    </w:p>
    <w:p w:rsidR="00DB2C08" w:rsidRPr="00965AE2" w:rsidRDefault="00DB2C08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 xml:space="preserve">Администрацией осуществляется контроль за соблюдением правил благоустройства на территориях населенных пунктов с целью недопущения </w:t>
      </w:r>
      <w:r w:rsidRPr="00965AE2">
        <w:rPr>
          <w:sz w:val="28"/>
          <w:szCs w:val="28"/>
        </w:rPr>
        <w:lastRenderedPageBreak/>
        <w:t>сжигания мусора в частных домовладениях</w:t>
      </w:r>
      <w:r>
        <w:rPr>
          <w:sz w:val="28"/>
          <w:szCs w:val="28"/>
        </w:rPr>
        <w:t>, соблюдения правил содержания и выгул своих домашних питомцев, не упускайте их из виду, чтобы не оказались они сбитыми на дорогах или не оказывали физическое нападение на детей, стариков и взрослых, не оказались бесхозяйными</w:t>
      </w:r>
      <w:r w:rsidRPr="00965AE2">
        <w:rPr>
          <w:sz w:val="28"/>
          <w:szCs w:val="28"/>
        </w:rPr>
        <w:t>.</w:t>
      </w:r>
    </w:p>
    <w:p w:rsidR="00DB2C08" w:rsidRPr="00965AE2" w:rsidRDefault="00DB2C08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965AE2">
        <w:rPr>
          <w:sz w:val="28"/>
          <w:szCs w:val="28"/>
        </w:rPr>
        <w:t>Проводится комплекс профилактических мероприятий во всех населенных пунктах по вопросу соблюдения требований пожарной безопасности.</w:t>
      </w:r>
    </w:p>
    <w:p w:rsidR="00DB2C08" w:rsidRPr="00965AE2" w:rsidRDefault="00DB2C08" w:rsidP="00DB2C08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bookmarkStart w:id="0" w:name="_GoBack"/>
      <w:bookmarkEnd w:id="0"/>
      <w:r w:rsidRPr="00965AE2">
        <w:rPr>
          <w:sz w:val="28"/>
          <w:szCs w:val="28"/>
        </w:rPr>
        <w:t xml:space="preserve">Ежедневно проводится патрулирование территории поселения в противопожарный период.  </w:t>
      </w:r>
    </w:p>
    <w:p w:rsidR="00DB2C08" w:rsidRPr="000334EB" w:rsidRDefault="00DB2C08" w:rsidP="00DB2C08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965AE2">
        <w:rPr>
          <w:sz w:val="28"/>
          <w:szCs w:val="28"/>
        </w:rPr>
        <w:t>Ещё раз напоминаю Вам</w:t>
      </w:r>
      <w:r>
        <w:rPr>
          <w:sz w:val="28"/>
          <w:szCs w:val="28"/>
        </w:rPr>
        <w:t xml:space="preserve"> </w:t>
      </w:r>
      <w:r w:rsidRPr="00965AE2"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B67A69" w:rsidRDefault="00B67A69" w:rsidP="00B67A69">
      <w:pPr>
        <w:ind w:firstLine="691"/>
        <w:jc w:val="both"/>
        <w:rPr>
          <w:sz w:val="28"/>
          <w:szCs w:val="28"/>
        </w:rPr>
      </w:pPr>
      <w:r w:rsidRPr="000F15E7">
        <w:rPr>
          <w:sz w:val="28"/>
          <w:szCs w:val="28"/>
        </w:rPr>
        <w:t xml:space="preserve">В заключение своего выступления хочу поблагодарить всех тех неравнодушных жителей поселения, которые приходят в администрацию, звонят, интересуются проблемами и </w:t>
      </w:r>
      <w:proofErr w:type="gramStart"/>
      <w:r w:rsidRPr="000F15E7">
        <w:rPr>
          <w:sz w:val="28"/>
          <w:szCs w:val="28"/>
        </w:rPr>
        <w:t>советуют,  как</w:t>
      </w:r>
      <w:proofErr w:type="gramEnd"/>
      <w:r w:rsidRPr="000F15E7">
        <w:rPr>
          <w:sz w:val="28"/>
          <w:szCs w:val="28"/>
        </w:rPr>
        <w:t xml:space="preserve"> правильно их решить.  Особая благодарность всем фермерам, индивидуальным предпринимателям, Без их участия, помощи и </w:t>
      </w:r>
      <w:proofErr w:type="gramStart"/>
      <w:r w:rsidRPr="000F15E7">
        <w:rPr>
          <w:sz w:val="28"/>
          <w:szCs w:val="28"/>
        </w:rPr>
        <w:t>поддержки  мы</w:t>
      </w:r>
      <w:proofErr w:type="gramEnd"/>
      <w:r w:rsidRPr="000F15E7">
        <w:rPr>
          <w:sz w:val="28"/>
          <w:szCs w:val="28"/>
        </w:rPr>
        <w:t xml:space="preserve"> не смогли бы решать наши ежедневные проблемы.  Спасибо Вам за понимание ситуации, за моральную и финансовую помощь, за ваши безвозмездные конкретные дела. Надеюсь, что и в будущем вы будете надежными помощниками во всех начинаниях </w:t>
      </w:r>
      <w:proofErr w:type="spellStart"/>
      <w:r w:rsidR="005E0E86" w:rsidRPr="000F15E7">
        <w:rPr>
          <w:sz w:val="28"/>
          <w:szCs w:val="28"/>
        </w:rPr>
        <w:t>Балко</w:t>
      </w:r>
      <w:proofErr w:type="spellEnd"/>
      <w:r w:rsidR="005E0E86" w:rsidRPr="000F15E7">
        <w:rPr>
          <w:sz w:val="28"/>
          <w:szCs w:val="28"/>
        </w:rPr>
        <w:t>-Грузского сельского поселения</w:t>
      </w:r>
      <w:r w:rsidRPr="000F15E7">
        <w:rPr>
          <w:sz w:val="28"/>
          <w:szCs w:val="28"/>
        </w:rPr>
        <w:t>, потому что все мы заинтересованы в одном</w:t>
      </w:r>
      <w:r w:rsidR="00B278A5" w:rsidRPr="000F15E7">
        <w:rPr>
          <w:sz w:val="28"/>
          <w:szCs w:val="28"/>
        </w:rPr>
        <w:t xml:space="preserve"> – </w:t>
      </w:r>
      <w:r w:rsidRPr="000F15E7">
        <w:rPr>
          <w:sz w:val="28"/>
          <w:szCs w:val="28"/>
        </w:rPr>
        <w:t>жизнь</w:t>
      </w:r>
      <w:r w:rsidR="00B278A5" w:rsidRPr="000F15E7">
        <w:rPr>
          <w:sz w:val="28"/>
          <w:szCs w:val="28"/>
        </w:rPr>
        <w:t xml:space="preserve"> </w:t>
      </w:r>
      <w:r w:rsidRPr="000F15E7">
        <w:rPr>
          <w:sz w:val="28"/>
          <w:szCs w:val="28"/>
        </w:rPr>
        <w:t>в нашем поселении должна улучшаться, и каждый житель должен это чувствовать.</w:t>
      </w:r>
      <w:r w:rsidRPr="00500ED0">
        <w:rPr>
          <w:sz w:val="28"/>
          <w:szCs w:val="28"/>
        </w:rPr>
        <w:t xml:space="preserve"> </w:t>
      </w:r>
    </w:p>
    <w:p w:rsidR="00FC5870" w:rsidRDefault="00FC5870" w:rsidP="00FC5870">
      <w:pPr>
        <w:jc w:val="both"/>
        <w:rPr>
          <w:sz w:val="28"/>
          <w:szCs w:val="28"/>
        </w:rPr>
      </w:pPr>
    </w:p>
    <w:p w:rsidR="002B0362" w:rsidRDefault="002B0362" w:rsidP="00FC5870">
      <w:pPr>
        <w:jc w:val="both"/>
        <w:rPr>
          <w:sz w:val="28"/>
          <w:szCs w:val="28"/>
        </w:rPr>
      </w:pPr>
    </w:p>
    <w:p w:rsidR="002B0362" w:rsidRPr="00FC5870" w:rsidRDefault="002B0362" w:rsidP="00FC5870">
      <w:pPr>
        <w:jc w:val="both"/>
        <w:rPr>
          <w:sz w:val="28"/>
          <w:szCs w:val="28"/>
        </w:rPr>
      </w:pPr>
    </w:p>
    <w:sectPr w:rsidR="002B0362" w:rsidRPr="00FC5870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5C1975EF"/>
    <w:multiLevelType w:val="hybridMultilevel"/>
    <w:tmpl w:val="53EAB0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87"/>
    <w:rsid w:val="00021B69"/>
    <w:rsid w:val="000334EB"/>
    <w:rsid w:val="00040A22"/>
    <w:rsid w:val="000425F1"/>
    <w:rsid w:val="000A04C5"/>
    <w:rsid w:val="000E1B84"/>
    <w:rsid w:val="000F10F4"/>
    <w:rsid w:val="000F15E7"/>
    <w:rsid w:val="000F6EEC"/>
    <w:rsid w:val="0010522D"/>
    <w:rsid w:val="001104AB"/>
    <w:rsid w:val="0013284C"/>
    <w:rsid w:val="001634F4"/>
    <w:rsid w:val="00165107"/>
    <w:rsid w:val="00167C77"/>
    <w:rsid w:val="00170B86"/>
    <w:rsid w:val="00172349"/>
    <w:rsid w:val="00191FE3"/>
    <w:rsid w:val="001A0904"/>
    <w:rsid w:val="001B1552"/>
    <w:rsid w:val="001B56F1"/>
    <w:rsid w:val="001D53E6"/>
    <w:rsid w:val="001F0A81"/>
    <w:rsid w:val="002110E9"/>
    <w:rsid w:val="002120AE"/>
    <w:rsid w:val="00212D55"/>
    <w:rsid w:val="002232CB"/>
    <w:rsid w:val="002526CA"/>
    <w:rsid w:val="00294F1A"/>
    <w:rsid w:val="002B0362"/>
    <w:rsid w:val="002C0466"/>
    <w:rsid w:val="002D0936"/>
    <w:rsid w:val="002D2AF3"/>
    <w:rsid w:val="002D7240"/>
    <w:rsid w:val="002F51F9"/>
    <w:rsid w:val="0030721B"/>
    <w:rsid w:val="00310C95"/>
    <w:rsid w:val="00314FF6"/>
    <w:rsid w:val="003206F9"/>
    <w:rsid w:val="00331B33"/>
    <w:rsid w:val="00352210"/>
    <w:rsid w:val="00356FBE"/>
    <w:rsid w:val="003862DF"/>
    <w:rsid w:val="003902DA"/>
    <w:rsid w:val="003A032B"/>
    <w:rsid w:val="003B1BDE"/>
    <w:rsid w:val="003E1BCC"/>
    <w:rsid w:val="003E47B4"/>
    <w:rsid w:val="00401CDC"/>
    <w:rsid w:val="00404D8F"/>
    <w:rsid w:val="0041749E"/>
    <w:rsid w:val="00433322"/>
    <w:rsid w:val="0043468A"/>
    <w:rsid w:val="0046012E"/>
    <w:rsid w:val="00461FF3"/>
    <w:rsid w:val="004732AC"/>
    <w:rsid w:val="0048109A"/>
    <w:rsid w:val="00493075"/>
    <w:rsid w:val="004B2F1F"/>
    <w:rsid w:val="004B4221"/>
    <w:rsid w:val="004C2BD5"/>
    <w:rsid w:val="004C45F9"/>
    <w:rsid w:val="004D6B75"/>
    <w:rsid w:val="004E0E44"/>
    <w:rsid w:val="004E50F2"/>
    <w:rsid w:val="004F5E8D"/>
    <w:rsid w:val="00500EF0"/>
    <w:rsid w:val="00503F1A"/>
    <w:rsid w:val="00506DB3"/>
    <w:rsid w:val="00522E66"/>
    <w:rsid w:val="00525E87"/>
    <w:rsid w:val="005523AA"/>
    <w:rsid w:val="00562B67"/>
    <w:rsid w:val="005778AF"/>
    <w:rsid w:val="00592CB1"/>
    <w:rsid w:val="0059488B"/>
    <w:rsid w:val="005C28A3"/>
    <w:rsid w:val="005E0E86"/>
    <w:rsid w:val="005E607D"/>
    <w:rsid w:val="00602878"/>
    <w:rsid w:val="00606C86"/>
    <w:rsid w:val="006220F3"/>
    <w:rsid w:val="006279E8"/>
    <w:rsid w:val="00641DD6"/>
    <w:rsid w:val="00653A08"/>
    <w:rsid w:val="00684A5C"/>
    <w:rsid w:val="00690990"/>
    <w:rsid w:val="006B340A"/>
    <w:rsid w:val="006B5902"/>
    <w:rsid w:val="006E0871"/>
    <w:rsid w:val="006E17E3"/>
    <w:rsid w:val="00713FC6"/>
    <w:rsid w:val="007142C3"/>
    <w:rsid w:val="007264EE"/>
    <w:rsid w:val="00731489"/>
    <w:rsid w:val="00796840"/>
    <w:rsid w:val="007A4934"/>
    <w:rsid w:val="007A5687"/>
    <w:rsid w:val="007A5B0D"/>
    <w:rsid w:val="007A779E"/>
    <w:rsid w:val="007C3322"/>
    <w:rsid w:val="007D4C5E"/>
    <w:rsid w:val="007E46AC"/>
    <w:rsid w:val="0080631D"/>
    <w:rsid w:val="00831822"/>
    <w:rsid w:val="00841D93"/>
    <w:rsid w:val="00842684"/>
    <w:rsid w:val="0084738B"/>
    <w:rsid w:val="00860006"/>
    <w:rsid w:val="00866B6C"/>
    <w:rsid w:val="00897E82"/>
    <w:rsid w:val="008A06F8"/>
    <w:rsid w:val="008A380D"/>
    <w:rsid w:val="008B1503"/>
    <w:rsid w:val="008B3586"/>
    <w:rsid w:val="008F1AFD"/>
    <w:rsid w:val="0090491C"/>
    <w:rsid w:val="00920195"/>
    <w:rsid w:val="00940DC7"/>
    <w:rsid w:val="00952913"/>
    <w:rsid w:val="0096236E"/>
    <w:rsid w:val="00965AE2"/>
    <w:rsid w:val="00987A86"/>
    <w:rsid w:val="009A6132"/>
    <w:rsid w:val="009D4A04"/>
    <w:rsid w:val="00A322F3"/>
    <w:rsid w:val="00A6126E"/>
    <w:rsid w:val="00A7196D"/>
    <w:rsid w:val="00A74798"/>
    <w:rsid w:val="00A76E77"/>
    <w:rsid w:val="00AA0F56"/>
    <w:rsid w:val="00AB1214"/>
    <w:rsid w:val="00AB5962"/>
    <w:rsid w:val="00AD0B6D"/>
    <w:rsid w:val="00B10546"/>
    <w:rsid w:val="00B24ED3"/>
    <w:rsid w:val="00B26DB9"/>
    <w:rsid w:val="00B278A5"/>
    <w:rsid w:val="00B37AA9"/>
    <w:rsid w:val="00B67A69"/>
    <w:rsid w:val="00B80959"/>
    <w:rsid w:val="00B84934"/>
    <w:rsid w:val="00B97463"/>
    <w:rsid w:val="00BD26F7"/>
    <w:rsid w:val="00C02207"/>
    <w:rsid w:val="00C30965"/>
    <w:rsid w:val="00C4495C"/>
    <w:rsid w:val="00C52E67"/>
    <w:rsid w:val="00C81D57"/>
    <w:rsid w:val="00C90D14"/>
    <w:rsid w:val="00C976E8"/>
    <w:rsid w:val="00CC47F4"/>
    <w:rsid w:val="00CD4F2E"/>
    <w:rsid w:val="00CE3C74"/>
    <w:rsid w:val="00CF1CFD"/>
    <w:rsid w:val="00D16033"/>
    <w:rsid w:val="00D348EC"/>
    <w:rsid w:val="00D57010"/>
    <w:rsid w:val="00D9739B"/>
    <w:rsid w:val="00DB2C08"/>
    <w:rsid w:val="00DF3301"/>
    <w:rsid w:val="00DF7529"/>
    <w:rsid w:val="00E13AAD"/>
    <w:rsid w:val="00E25E8F"/>
    <w:rsid w:val="00E33C30"/>
    <w:rsid w:val="00E602B9"/>
    <w:rsid w:val="00E61604"/>
    <w:rsid w:val="00E66962"/>
    <w:rsid w:val="00E80B92"/>
    <w:rsid w:val="00EB7475"/>
    <w:rsid w:val="00EC2A3B"/>
    <w:rsid w:val="00EF22F8"/>
    <w:rsid w:val="00F20309"/>
    <w:rsid w:val="00F278F5"/>
    <w:rsid w:val="00F50DA6"/>
    <w:rsid w:val="00F909E6"/>
    <w:rsid w:val="00F955AB"/>
    <w:rsid w:val="00FC5870"/>
    <w:rsid w:val="00FE4B54"/>
    <w:rsid w:val="00FE7E1A"/>
    <w:rsid w:val="00FF097F"/>
    <w:rsid w:val="00FF2613"/>
    <w:rsid w:val="00FF6F4D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C726"/>
  <w15:docId w15:val="{056717F8-465A-4538-B774-D78DEEC0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qFormat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  <w:style w:type="paragraph" w:customStyle="1" w:styleId="ConsNormal">
    <w:name w:val="ConsNormal"/>
    <w:rsid w:val="001F0A8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7314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15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5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9CBE-4A07-4FC8-B93D-B941AF45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9</cp:revision>
  <cp:lastPrinted>2023-02-08T05:55:00Z</cp:lastPrinted>
  <dcterms:created xsi:type="dcterms:W3CDTF">2023-02-07T13:50:00Z</dcterms:created>
  <dcterms:modified xsi:type="dcterms:W3CDTF">2023-02-08T11:47:00Z</dcterms:modified>
</cp:coreProperties>
</file>